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B8B" w:rsidRPr="00A661BE" w:rsidRDefault="00522B8B" w:rsidP="00A661BE">
      <w:pPr>
        <w:spacing w:line="360" w:lineRule="auto"/>
        <w:rPr>
          <w:rStyle w:val="apple-style-span"/>
          <w:rFonts w:eastAsia="KaiTi"/>
          <w:b/>
          <w:sz w:val="32"/>
          <w:szCs w:val="32"/>
        </w:rPr>
      </w:pPr>
      <w:r w:rsidRPr="00A661BE">
        <w:rPr>
          <w:rStyle w:val="apple-style-span"/>
          <w:rFonts w:eastAsia="KaiTi"/>
          <w:b/>
          <w:sz w:val="32"/>
          <w:szCs w:val="32"/>
        </w:rPr>
        <w:t xml:space="preserve">       </w:t>
      </w:r>
      <w:r w:rsidR="00A661BE">
        <w:rPr>
          <w:rStyle w:val="apple-style-span"/>
          <w:rFonts w:eastAsia="KaiTi"/>
          <w:b/>
          <w:sz w:val="32"/>
          <w:szCs w:val="32"/>
        </w:rPr>
        <w:t>Agriculture i</w:t>
      </w:r>
      <w:r w:rsidRPr="00A661BE">
        <w:rPr>
          <w:rStyle w:val="apple-style-span"/>
          <w:rFonts w:eastAsia="KaiTi"/>
          <w:b/>
          <w:sz w:val="32"/>
          <w:szCs w:val="32"/>
        </w:rPr>
        <w:t>n the Maltese Islands</w:t>
      </w:r>
    </w:p>
    <w:p w:rsidR="00522B8B" w:rsidRPr="00A661BE" w:rsidRDefault="00A661BE" w:rsidP="00A661BE">
      <w:pPr>
        <w:spacing w:line="360" w:lineRule="auto"/>
        <w:jc w:val="both"/>
        <w:rPr>
          <w:rStyle w:val="apple-style-span"/>
          <w:rFonts w:eastAsia="KaiTi"/>
          <w:sz w:val="32"/>
          <w:szCs w:val="32"/>
        </w:rPr>
      </w:pPr>
      <w:r>
        <w:rPr>
          <w:rFonts w:eastAsia="KaiTi"/>
          <w:noProof/>
          <w:sz w:val="32"/>
          <w:szCs w:val="32"/>
          <w:lang w:val="en-US"/>
        </w:rPr>
        <w:drawing>
          <wp:anchor distT="0" distB="0" distL="114300" distR="114300" simplePos="0" relativeHeight="251658240" behindDoc="1" locked="0" layoutInCell="1" allowOverlap="1">
            <wp:simplePos x="0" y="0"/>
            <wp:positionH relativeFrom="column">
              <wp:posOffset>1492885</wp:posOffset>
            </wp:positionH>
            <wp:positionV relativeFrom="paragraph">
              <wp:posOffset>301625</wp:posOffset>
            </wp:positionV>
            <wp:extent cx="3715385" cy="180721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6758" t="29350" r="38016" b="35430"/>
                    <a:stretch>
                      <a:fillRect/>
                    </a:stretch>
                  </pic:blipFill>
                  <pic:spPr bwMode="auto">
                    <a:xfrm>
                      <a:off x="0" y="0"/>
                      <a:ext cx="3715385" cy="1807210"/>
                    </a:xfrm>
                    <a:prstGeom prst="rect">
                      <a:avLst/>
                    </a:prstGeom>
                    <a:ln>
                      <a:noFill/>
                    </a:ln>
                    <a:effectLst>
                      <a:softEdge rad="112500"/>
                    </a:effectLst>
                  </pic:spPr>
                </pic:pic>
              </a:graphicData>
            </a:graphic>
          </wp:anchor>
        </w:drawing>
      </w:r>
    </w:p>
    <w:p w:rsidR="00522B8B" w:rsidRPr="00A661BE" w:rsidRDefault="00522B8B" w:rsidP="00A661BE">
      <w:pPr>
        <w:spacing w:line="360" w:lineRule="auto"/>
        <w:jc w:val="both"/>
        <w:rPr>
          <w:rStyle w:val="apple-style-span"/>
          <w:rFonts w:eastAsia="KaiTi"/>
          <w:sz w:val="32"/>
          <w:szCs w:val="32"/>
        </w:rPr>
      </w:pPr>
    </w:p>
    <w:p w:rsidR="00522B8B" w:rsidRPr="00A661BE" w:rsidRDefault="00522B8B" w:rsidP="00A661BE">
      <w:pPr>
        <w:spacing w:line="360" w:lineRule="auto"/>
        <w:jc w:val="both"/>
        <w:rPr>
          <w:rStyle w:val="apple-style-span"/>
          <w:rFonts w:eastAsia="KaiTi"/>
          <w:sz w:val="32"/>
          <w:szCs w:val="32"/>
        </w:rPr>
      </w:pPr>
    </w:p>
    <w:p w:rsidR="00522B8B" w:rsidRPr="00A661BE" w:rsidRDefault="00522B8B" w:rsidP="00A661BE">
      <w:pPr>
        <w:spacing w:line="360" w:lineRule="auto"/>
        <w:jc w:val="both"/>
        <w:rPr>
          <w:rStyle w:val="apple-style-span"/>
          <w:rFonts w:eastAsia="KaiTi"/>
          <w:sz w:val="32"/>
          <w:szCs w:val="32"/>
        </w:rPr>
      </w:pPr>
    </w:p>
    <w:p w:rsidR="00522B8B" w:rsidRPr="00A661BE" w:rsidRDefault="00522B8B" w:rsidP="00A661BE">
      <w:pPr>
        <w:spacing w:line="360" w:lineRule="auto"/>
        <w:jc w:val="both"/>
        <w:rPr>
          <w:rStyle w:val="apple-style-span"/>
          <w:rFonts w:eastAsia="KaiTi"/>
          <w:sz w:val="32"/>
          <w:szCs w:val="32"/>
        </w:rPr>
      </w:pPr>
    </w:p>
    <w:p w:rsidR="003E1B5C" w:rsidRPr="00A661BE" w:rsidRDefault="003E1B5C" w:rsidP="00A661BE">
      <w:pPr>
        <w:pStyle w:val="title2"/>
        <w:spacing w:line="360" w:lineRule="auto"/>
        <w:jc w:val="both"/>
        <w:rPr>
          <w:rStyle w:val="apple-style-span"/>
          <w:rFonts w:ascii="Arial" w:hAnsi="Arial" w:cs="Arial"/>
          <w:sz w:val="28"/>
          <w:szCs w:val="28"/>
        </w:rPr>
      </w:pPr>
      <w:r w:rsidRPr="00A661BE">
        <w:rPr>
          <w:rStyle w:val="apple-style-span"/>
          <w:rFonts w:ascii="Arial" w:hAnsi="Arial" w:cs="Arial"/>
          <w:sz w:val="28"/>
          <w:szCs w:val="28"/>
        </w:rPr>
        <w:t xml:space="preserve"> The origins of agriculture in Malta are as old as man’s presence on the archipelago. Judging by the</w:t>
      </w:r>
      <w:r w:rsidR="00A661BE" w:rsidRPr="00A661BE">
        <w:rPr>
          <w:rStyle w:val="apple-style-span"/>
          <w:rFonts w:ascii="Arial" w:hAnsi="Arial" w:cs="Arial"/>
          <w:sz w:val="28"/>
          <w:szCs w:val="28"/>
        </w:rPr>
        <w:t xml:space="preserve"> </w:t>
      </w:r>
      <w:r w:rsidRPr="00A661BE">
        <w:rPr>
          <w:rStyle w:val="apple-style-span"/>
          <w:rFonts w:ascii="Arial" w:hAnsi="Arial" w:cs="Arial"/>
          <w:sz w:val="28"/>
          <w:szCs w:val="28"/>
        </w:rPr>
        <w:t>quality, size and numbers of the megalithic temples on the islands, those origins are indeed remote.</w:t>
      </w:r>
    </w:p>
    <w:p w:rsidR="00AF2354" w:rsidRPr="00A661BE" w:rsidRDefault="003E1B5C" w:rsidP="00A661BE">
      <w:pPr>
        <w:pStyle w:val="title2"/>
        <w:spacing w:line="360" w:lineRule="auto"/>
        <w:jc w:val="both"/>
        <w:rPr>
          <w:rStyle w:val="apple-style-span"/>
          <w:rFonts w:ascii="Arial" w:hAnsi="Arial" w:cs="Arial"/>
          <w:sz w:val="28"/>
          <w:szCs w:val="28"/>
        </w:rPr>
      </w:pPr>
      <w:r w:rsidRPr="00A661BE">
        <w:rPr>
          <w:rStyle w:val="apple-style-span"/>
          <w:rFonts w:ascii="Arial" w:hAnsi="Arial" w:cs="Arial"/>
          <w:sz w:val="28"/>
          <w:szCs w:val="28"/>
        </w:rPr>
        <w:t>Tools and agricultural equipme</w:t>
      </w:r>
      <w:r w:rsidR="00A661BE">
        <w:rPr>
          <w:rStyle w:val="apple-style-span"/>
          <w:rFonts w:ascii="Arial" w:hAnsi="Arial" w:cs="Arial"/>
          <w:sz w:val="28"/>
          <w:szCs w:val="28"/>
        </w:rPr>
        <w:t>nt discovered in Malta express N</w:t>
      </w:r>
      <w:r w:rsidRPr="00A661BE">
        <w:rPr>
          <w:rStyle w:val="apple-style-span"/>
          <w:rFonts w:ascii="Arial" w:hAnsi="Arial" w:cs="Arial"/>
          <w:sz w:val="28"/>
          <w:szCs w:val="28"/>
        </w:rPr>
        <w:t>eolithic man’s vocation to husbandry and</w:t>
      </w:r>
      <w:r w:rsidR="00A661BE" w:rsidRPr="00A661BE">
        <w:rPr>
          <w:rStyle w:val="apple-style-span"/>
          <w:rFonts w:ascii="Arial" w:hAnsi="Arial" w:cs="Arial"/>
          <w:sz w:val="28"/>
          <w:szCs w:val="28"/>
        </w:rPr>
        <w:t xml:space="preserve"> </w:t>
      </w:r>
      <w:r w:rsidRPr="00A661BE">
        <w:rPr>
          <w:rStyle w:val="apple-style-span"/>
          <w:rFonts w:ascii="Arial" w:hAnsi="Arial" w:cs="Arial"/>
          <w:sz w:val="28"/>
          <w:szCs w:val="28"/>
        </w:rPr>
        <w:t>his dedication to agricultural life.</w:t>
      </w:r>
      <w:r w:rsidRPr="00A661BE">
        <w:rPr>
          <w:rFonts w:ascii="Arial" w:hAnsi="Arial" w:cs="Arial"/>
          <w:sz w:val="28"/>
          <w:szCs w:val="28"/>
        </w:rPr>
        <w:t xml:space="preserve"> </w:t>
      </w:r>
      <w:r w:rsidRPr="00A661BE">
        <w:rPr>
          <w:rStyle w:val="apple-style-span"/>
          <w:rFonts w:ascii="Arial" w:hAnsi="Arial" w:cs="Arial"/>
          <w:sz w:val="28"/>
          <w:szCs w:val="28"/>
        </w:rPr>
        <w:t>Agriculture did not make the Maltese farmer rich, but history recounts that the community was able to</w:t>
      </w:r>
      <w:r w:rsidR="00A661BE">
        <w:rPr>
          <w:rStyle w:val="apple-style-span"/>
          <w:rFonts w:ascii="Arial" w:hAnsi="Arial" w:cs="Arial"/>
          <w:sz w:val="28"/>
          <w:szCs w:val="28"/>
        </w:rPr>
        <w:t xml:space="preserve"> </w:t>
      </w:r>
      <w:r w:rsidRPr="00A661BE">
        <w:rPr>
          <w:rStyle w:val="apple-style-span"/>
          <w:rFonts w:ascii="Arial" w:hAnsi="Arial" w:cs="Arial"/>
          <w:sz w:val="28"/>
          <w:szCs w:val="28"/>
        </w:rPr>
        <w:t>raise, in the fourteenth century, a king’s ransom in gold to free itself of the despotic fiefdom imposed by a</w:t>
      </w:r>
      <w:r w:rsidR="00A661BE" w:rsidRPr="00A661BE">
        <w:rPr>
          <w:rStyle w:val="apple-style-span"/>
          <w:rFonts w:ascii="Arial" w:hAnsi="Arial" w:cs="Arial"/>
          <w:sz w:val="28"/>
          <w:szCs w:val="28"/>
        </w:rPr>
        <w:t xml:space="preserve"> </w:t>
      </w:r>
      <w:r w:rsidRPr="00A661BE">
        <w:rPr>
          <w:rStyle w:val="apple-style-span"/>
          <w:rFonts w:ascii="Arial" w:hAnsi="Arial" w:cs="Arial"/>
          <w:sz w:val="28"/>
          <w:szCs w:val="28"/>
        </w:rPr>
        <w:t>medieval tyrant.</w:t>
      </w:r>
    </w:p>
    <w:p w:rsidR="00B501C8" w:rsidRPr="00A661BE" w:rsidRDefault="00A661BE" w:rsidP="00A661BE">
      <w:pPr>
        <w:pStyle w:val="title2"/>
        <w:spacing w:line="360" w:lineRule="auto"/>
        <w:jc w:val="both"/>
        <w:rPr>
          <w:rFonts w:ascii="Arial" w:hAnsi="Arial" w:cs="Arial"/>
          <w:sz w:val="28"/>
          <w:szCs w:val="28"/>
        </w:rPr>
      </w:pPr>
      <w:r>
        <w:rPr>
          <w:rFonts w:ascii="Arial" w:hAnsi="Arial" w:cs="Arial"/>
          <w:b/>
          <w:bCs/>
          <w:i/>
          <w:noProof/>
          <w:sz w:val="28"/>
          <w:szCs w:val="28"/>
          <w:lang w:val="en-US" w:eastAsia="en-US"/>
        </w:rPr>
        <w:drawing>
          <wp:anchor distT="0" distB="0" distL="114300" distR="114300" simplePos="0" relativeHeight="251661312" behindDoc="1" locked="0" layoutInCell="1" allowOverlap="1">
            <wp:simplePos x="0" y="0"/>
            <wp:positionH relativeFrom="column">
              <wp:posOffset>4989195</wp:posOffset>
            </wp:positionH>
            <wp:positionV relativeFrom="paragraph">
              <wp:posOffset>2672080</wp:posOffset>
            </wp:positionV>
            <wp:extent cx="1774190" cy="1561465"/>
            <wp:effectExtent l="19050" t="0" r="0" b="0"/>
            <wp:wrapSquare wrapText="bothSides"/>
            <wp:docPr id="3" name="Picture 1" descr="http://www.corbisimages.com/images/GF001299.jpg?size=67&amp;uid=734d08c6-6211-4c0c-ad40-d75bb8a1cb87&amp;uniqID=0a2b7a5e-cab1-40b5-8c2f-3d5ca1634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bisimages.com/images/GF001299.jpg?size=67&amp;uid=734d08c6-6211-4c0c-ad40-d75bb8a1cb87&amp;uniqID=0a2b7a5e-cab1-40b5-8c2f-3d5ca16341ee"/>
                    <pic:cNvPicPr>
                      <a:picLocks noChangeAspect="1" noChangeArrowheads="1"/>
                    </pic:cNvPicPr>
                  </pic:nvPicPr>
                  <pic:blipFill>
                    <a:blip r:embed="rId7" cstate="print"/>
                    <a:srcRect l="24417"/>
                    <a:stretch>
                      <a:fillRect/>
                    </a:stretch>
                  </pic:blipFill>
                  <pic:spPr bwMode="auto">
                    <a:xfrm>
                      <a:off x="0" y="0"/>
                      <a:ext cx="1774190" cy="1561465"/>
                    </a:xfrm>
                    <a:prstGeom prst="rect">
                      <a:avLst/>
                    </a:prstGeom>
                    <a:noFill/>
                    <a:ln w="9525">
                      <a:noFill/>
                      <a:miter lim="800000"/>
                      <a:headEnd/>
                      <a:tailEnd/>
                    </a:ln>
                  </pic:spPr>
                </pic:pic>
              </a:graphicData>
            </a:graphic>
          </wp:anchor>
        </w:drawing>
      </w:r>
      <w:r w:rsidR="003E1B5C" w:rsidRPr="00A661BE">
        <w:rPr>
          <w:rFonts w:ascii="Arial" w:hAnsi="Arial" w:cs="Arial"/>
          <w:b/>
          <w:bCs/>
          <w:i/>
          <w:sz w:val="28"/>
          <w:szCs w:val="28"/>
        </w:rPr>
        <w:t>Overview</w:t>
      </w:r>
      <w:r w:rsidR="003E1B5C" w:rsidRPr="00A661BE">
        <w:rPr>
          <w:rFonts w:ascii="Arial" w:hAnsi="Arial" w:cs="Arial"/>
          <w:sz w:val="28"/>
          <w:szCs w:val="28"/>
        </w:rPr>
        <w:br/>
      </w:r>
      <w:r w:rsidR="00E60C67" w:rsidRPr="00A661BE">
        <w:rPr>
          <w:rStyle w:val="apple-style-span"/>
          <w:rFonts w:ascii="Arial" w:hAnsi="Arial" w:cs="Arial"/>
          <w:sz w:val="28"/>
          <w:szCs w:val="28"/>
        </w:rPr>
        <w:t>F</w:t>
      </w:r>
      <w:r w:rsidR="003E1B5C" w:rsidRPr="00A661BE">
        <w:rPr>
          <w:rStyle w:val="apple-style-span"/>
          <w:rFonts w:ascii="Arial" w:hAnsi="Arial" w:cs="Arial"/>
          <w:sz w:val="28"/>
          <w:szCs w:val="28"/>
        </w:rPr>
        <w:t xml:space="preserve">armers contributed the variety of animals, including heavy horses, donkeys, piglets, lambs, poultry birds and more. Besides the children's petting zoo, many animals </w:t>
      </w:r>
      <w:r w:rsidR="00E60C67" w:rsidRPr="00A661BE">
        <w:rPr>
          <w:rStyle w:val="apple-style-span"/>
          <w:rFonts w:ascii="Arial" w:hAnsi="Arial" w:cs="Arial"/>
          <w:sz w:val="28"/>
          <w:szCs w:val="28"/>
        </w:rPr>
        <w:t>are</w:t>
      </w:r>
      <w:r w:rsidR="003E1B5C" w:rsidRPr="00A661BE">
        <w:rPr>
          <w:rStyle w:val="apple-style-span"/>
          <w:rFonts w:ascii="Arial" w:hAnsi="Arial" w:cs="Arial"/>
          <w:sz w:val="28"/>
          <w:szCs w:val="28"/>
        </w:rPr>
        <w:t xml:space="preserve"> used for re-enactments and demonstrations. The traditional harvesting, winnowing and threshi</w:t>
      </w:r>
      <w:r w:rsidR="00E60C67" w:rsidRPr="00A661BE">
        <w:rPr>
          <w:rStyle w:val="apple-style-span"/>
          <w:rFonts w:ascii="Arial" w:hAnsi="Arial" w:cs="Arial"/>
          <w:sz w:val="28"/>
          <w:szCs w:val="28"/>
        </w:rPr>
        <w:t xml:space="preserve">ng of wheat </w:t>
      </w:r>
      <w:proofErr w:type="gramStart"/>
      <w:r w:rsidR="00E60C67" w:rsidRPr="00A661BE">
        <w:rPr>
          <w:rStyle w:val="apple-style-span"/>
          <w:rFonts w:ascii="Arial" w:hAnsi="Arial" w:cs="Arial"/>
          <w:sz w:val="28"/>
          <w:szCs w:val="28"/>
        </w:rPr>
        <w:t>is</w:t>
      </w:r>
      <w:proofErr w:type="gramEnd"/>
      <w:r w:rsidR="003E1B5C" w:rsidRPr="00A661BE">
        <w:rPr>
          <w:rStyle w:val="apple-style-span"/>
          <w:rFonts w:ascii="Arial" w:hAnsi="Arial" w:cs="Arial"/>
          <w:sz w:val="28"/>
          <w:szCs w:val="28"/>
        </w:rPr>
        <w:t xml:space="preserve"> also performed repeatedly throughout the event. </w:t>
      </w:r>
      <w:r w:rsidR="00E60C67" w:rsidRPr="00A661BE">
        <w:rPr>
          <w:rStyle w:val="apple-style-span"/>
          <w:rFonts w:ascii="Arial" w:hAnsi="Arial" w:cs="Arial"/>
          <w:sz w:val="28"/>
          <w:szCs w:val="28"/>
        </w:rPr>
        <w:t>Craftsman show their skills when doing</w:t>
      </w:r>
      <w:r w:rsidR="003E1B5C" w:rsidRPr="00A661BE">
        <w:rPr>
          <w:rStyle w:val="apple-style-span"/>
          <w:rFonts w:ascii="Arial" w:hAnsi="Arial" w:cs="Arial"/>
          <w:sz w:val="28"/>
          <w:szCs w:val="28"/>
        </w:rPr>
        <w:t xml:space="preserve"> wicker baskets, sheep wool looms, fishing net weaving and more.</w:t>
      </w:r>
      <w:r w:rsidR="00AF2354" w:rsidRPr="00A661BE">
        <w:rPr>
          <w:rStyle w:val="apple-style-span"/>
          <w:rFonts w:ascii="Arial" w:hAnsi="Arial" w:cs="Arial"/>
          <w:sz w:val="28"/>
          <w:szCs w:val="28"/>
        </w:rPr>
        <w:t xml:space="preserve"> </w:t>
      </w:r>
      <w:r w:rsidR="003E1B5C" w:rsidRPr="00A661BE">
        <w:rPr>
          <w:rFonts w:ascii="Arial" w:hAnsi="Arial" w:cs="Arial"/>
          <w:sz w:val="28"/>
          <w:szCs w:val="28"/>
        </w:rPr>
        <w:t>In 1946 as, with minor variations, in both 1938 and 1960, the area that could be cultivated</w:t>
      </w:r>
      <w:r w:rsidR="00AF2354" w:rsidRPr="00A661BE">
        <w:rPr>
          <w:rFonts w:ascii="Arial" w:hAnsi="Arial" w:cs="Arial"/>
          <w:sz w:val="28"/>
          <w:szCs w:val="28"/>
        </w:rPr>
        <w:t xml:space="preserve"> for </w:t>
      </w:r>
      <w:r w:rsidR="003E1B5C" w:rsidRPr="00A661BE">
        <w:rPr>
          <w:rFonts w:ascii="Arial" w:hAnsi="Arial" w:cs="Arial"/>
          <w:sz w:val="28"/>
          <w:szCs w:val="28"/>
        </w:rPr>
        <w:t>agricultural purposes in the Maltese Islands</w:t>
      </w:r>
      <w:r w:rsidR="00B501C8" w:rsidRPr="00A661BE">
        <w:rPr>
          <w:rFonts w:ascii="Arial" w:hAnsi="Arial" w:cs="Arial"/>
          <w:sz w:val="28"/>
          <w:szCs w:val="28"/>
        </w:rPr>
        <w:t>,</w:t>
      </w:r>
      <w:r w:rsidR="003E1B5C" w:rsidRPr="00A661BE">
        <w:rPr>
          <w:rFonts w:ascii="Arial" w:hAnsi="Arial" w:cs="Arial"/>
          <w:sz w:val="28"/>
          <w:szCs w:val="28"/>
        </w:rPr>
        <w:t xml:space="preserve"> consisted of about 45,000 dry land and 2,000</w:t>
      </w:r>
      <w:r w:rsidR="00AF2354" w:rsidRPr="00A661BE">
        <w:rPr>
          <w:rFonts w:ascii="Arial" w:hAnsi="Arial" w:cs="Arial"/>
          <w:sz w:val="28"/>
          <w:szCs w:val="28"/>
        </w:rPr>
        <w:t>.</w:t>
      </w:r>
      <w:r w:rsidR="003E1B5C" w:rsidRPr="00A661BE">
        <w:rPr>
          <w:rFonts w:ascii="Arial" w:hAnsi="Arial" w:cs="Arial"/>
          <w:sz w:val="28"/>
          <w:szCs w:val="28"/>
        </w:rPr>
        <w:t xml:space="preserve"> </w:t>
      </w:r>
    </w:p>
    <w:p w:rsidR="00E60C67" w:rsidRPr="00A661BE" w:rsidRDefault="00AF2354" w:rsidP="00A661BE">
      <w:pPr>
        <w:spacing w:before="100" w:beforeAutospacing="1" w:after="100" w:afterAutospacing="1" w:line="360" w:lineRule="auto"/>
        <w:jc w:val="both"/>
        <w:rPr>
          <w:rFonts w:eastAsia="Times New Roman"/>
          <w:sz w:val="28"/>
          <w:szCs w:val="28"/>
          <w:lang w:eastAsia="en-GB"/>
        </w:rPr>
      </w:pPr>
      <w:r w:rsidRPr="00A661BE">
        <w:rPr>
          <w:sz w:val="28"/>
          <w:szCs w:val="28"/>
        </w:rPr>
        <w:t xml:space="preserve"> </w:t>
      </w:r>
      <w:r w:rsidRPr="00A661BE">
        <w:rPr>
          <w:sz w:val="28"/>
          <w:szCs w:val="28"/>
        </w:rPr>
        <w:tab/>
      </w:r>
      <w:r w:rsidR="003E1B5C" w:rsidRPr="00A661BE">
        <w:rPr>
          <w:rFonts w:eastAsia="Times New Roman"/>
          <w:sz w:val="28"/>
          <w:szCs w:val="28"/>
          <w:lang w:eastAsia="en-GB"/>
        </w:rPr>
        <w:t xml:space="preserve">Malta's agricultural sector is small and only accounts for about 2.8 percent of GDP, but it is diverse. In 1999 only 5 percent of workers were employed in agriculture and there </w:t>
      </w:r>
      <w:r w:rsidR="003E1B5C" w:rsidRPr="00A661BE">
        <w:rPr>
          <w:rFonts w:eastAsia="Times New Roman"/>
          <w:sz w:val="28"/>
          <w:szCs w:val="28"/>
          <w:lang w:eastAsia="en-GB"/>
        </w:rPr>
        <w:lastRenderedPageBreak/>
        <w:t xml:space="preserve">were only about 10 square </w:t>
      </w:r>
      <w:r w:rsidRPr="00A661BE">
        <w:rPr>
          <w:rFonts w:eastAsia="Times New Roman"/>
          <w:sz w:val="28"/>
          <w:szCs w:val="28"/>
          <w:lang w:eastAsia="en-GB"/>
        </w:rPr>
        <w:t>kilometres</w:t>
      </w:r>
      <w:r w:rsidR="003E1B5C" w:rsidRPr="00A661BE">
        <w:rPr>
          <w:rFonts w:eastAsia="Times New Roman"/>
          <w:sz w:val="28"/>
          <w:szCs w:val="28"/>
          <w:lang w:eastAsia="en-GB"/>
        </w:rPr>
        <w:t xml:space="preserve"> (3.9 square miles) of land under irrigation. </w:t>
      </w:r>
    </w:p>
    <w:p w:rsidR="003E6151" w:rsidRPr="00A661BE" w:rsidRDefault="002A2B53" w:rsidP="00A661BE">
      <w:pPr>
        <w:spacing w:before="100" w:beforeAutospacing="1" w:after="100" w:afterAutospacing="1" w:line="360" w:lineRule="auto"/>
        <w:jc w:val="both"/>
        <w:rPr>
          <w:rFonts w:eastAsia="Times New Roman"/>
          <w:sz w:val="28"/>
          <w:szCs w:val="28"/>
          <w:lang w:eastAsia="en-GB"/>
        </w:rPr>
      </w:pPr>
      <w:r w:rsidRPr="00A661BE">
        <w:rPr>
          <w:rFonts w:eastAsia="Times New Roman"/>
          <w:noProof/>
          <w:sz w:val="28"/>
          <w:szCs w:val="28"/>
          <w:lang w:val="en-US"/>
        </w:rPr>
        <w:drawing>
          <wp:anchor distT="0" distB="0" distL="114300" distR="114300" simplePos="0" relativeHeight="251662336" behindDoc="1" locked="0" layoutInCell="1" allowOverlap="1">
            <wp:simplePos x="0" y="0"/>
            <wp:positionH relativeFrom="column">
              <wp:posOffset>4053205</wp:posOffset>
            </wp:positionH>
            <wp:positionV relativeFrom="paragraph">
              <wp:posOffset>688340</wp:posOffset>
            </wp:positionV>
            <wp:extent cx="2632710" cy="1997075"/>
            <wp:effectExtent l="19050" t="0" r="0" b="0"/>
            <wp:wrapSquare wrapText="bothSides"/>
            <wp:docPr id="5" name="Picture 4" descr="http://www.buzzle.com/img/articleImages/323525-27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zzle.com/img/articleImages/323525-2777-20.jpg"/>
                    <pic:cNvPicPr>
                      <a:picLocks noChangeAspect="1" noChangeArrowheads="1"/>
                    </pic:cNvPicPr>
                  </pic:nvPicPr>
                  <pic:blipFill>
                    <a:blip r:embed="rId8" cstate="print"/>
                    <a:srcRect/>
                    <a:stretch>
                      <a:fillRect/>
                    </a:stretch>
                  </pic:blipFill>
                  <pic:spPr bwMode="auto">
                    <a:xfrm>
                      <a:off x="0" y="0"/>
                      <a:ext cx="2632710" cy="1997075"/>
                    </a:xfrm>
                    <a:prstGeom prst="rect">
                      <a:avLst/>
                    </a:prstGeom>
                    <a:noFill/>
                    <a:ln w="9525">
                      <a:noFill/>
                      <a:miter lim="800000"/>
                      <a:headEnd/>
                      <a:tailEnd/>
                    </a:ln>
                  </pic:spPr>
                </pic:pic>
              </a:graphicData>
            </a:graphic>
          </wp:anchor>
        </w:drawing>
      </w:r>
      <w:r w:rsidR="00AF2354" w:rsidRPr="00A661BE">
        <w:rPr>
          <w:rFonts w:eastAsia="Times New Roman"/>
          <w:sz w:val="28"/>
          <w:szCs w:val="28"/>
          <w:lang w:eastAsia="en-GB"/>
        </w:rPr>
        <w:t xml:space="preserve"> </w:t>
      </w:r>
      <w:r w:rsidR="00AF2354" w:rsidRPr="00A661BE">
        <w:rPr>
          <w:rFonts w:eastAsia="Times New Roman"/>
          <w:sz w:val="28"/>
          <w:szCs w:val="28"/>
          <w:lang w:eastAsia="en-GB"/>
        </w:rPr>
        <w:tab/>
      </w:r>
      <w:r w:rsidR="003E1B5C" w:rsidRPr="00A661BE">
        <w:rPr>
          <w:rFonts w:eastAsia="Times New Roman"/>
          <w:sz w:val="28"/>
          <w:szCs w:val="28"/>
          <w:lang w:eastAsia="en-GB"/>
        </w:rPr>
        <w:t>Most farms are small and privately owned. Most of the crops and foodstuffs produced are consumed domestically. The main crops are potatoes, cauliflower, grapes, wheat, barley, tomatoes, citrus, and green peppers. Potatoes are by far the main crop and accounted for 32,000 metric tons of the total agricultural output of 38,000 metric tons</w:t>
      </w:r>
      <w:r w:rsidR="00E60C67" w:rsidRPr="00A661BE">
        <w:rPr>
          <w:rFonts w:eastAsia="Times New Roman"/>
          <w:sz w:val="28"/>
          <w:szCs w:val="28"/>
          <w:lang w:eastAsia="en-GB"/>
        </w:rPr>
        <w:t xml:space="preserve">. </w:t>
      </w:r>
      <w:r w:rsidR="003E1B5C" w:rsidRPr="00A661BE">
        <w:rPr>
          <w:rFonts w:eastAsia="Times New Roman"/>
          <w:sz w:val="28"/>
          <w:szCs w:val="28"/>
          <w:lang w:eastAsia="en-GB"/>
        </w:rPr>
        <w:t>Livestock production includes beef, chicken, lamb, pork, rabbit, and turkey. The main livestock exports are prepared meat products and fish.</w:t>
      </w:r>
      <w:r w:rsidRPr="00A661BE">
        <w:rPr>
          <w:sz w:val="28"/>
          <w:szCs w:val="28"/>
        </w:rPr>
        <w:t xml:space="preserve"> </w:t>
      </w:r>
    </w:p>
    <w:p w:rsidR="003E1B5C" w:rsidRPr="00A661BE" w:rsidRDefault="003E1B5C" w:rsidP="00A661BE">
      <w:pPr>
        <w:spacing w:line="360" w:lineRule="auto"/>
        <w:jc w:val="both"/>
        <w:rPr>
          <w:b/>
          <w:sz w:val="28"/>
          <w:szCs w:val="28"/>
        </w:rPr>
      </w:pPr>
      <w:r w:rsidRPr="00A661BE">
        <w:rPr>
          <w:b/>
          <w:sz w:val="28"/>
          <w:szCs w:val="28"/>
        </w:rPr>
        <w:t>The Dry-Farming Areas</w:t>
      </w:r>
    </w:p>
    <w:p w:rsidR="003E1B5C" w:rsidRPr="00A661BE" w:rsidRDefault="00AF2354" w:rsidP="00A661BE">
      <w:pPr>
        <w:spacing w:line="360" w:lineRule="auto"/>
        <w:jc w:val="both"/>
        <w:rPr>
          <w:sz w:val="28"/>
          <w:szCs w:val="28"/>
        </w:rPr>
      </w:pPr>
      <w:r w:rsidRPr="00A661BE">
        <w:rPr>
          <w:sz w:val="28"/>
          <w:szCs w:val="28"/>
        </w:rPr>
        <w:t xml:space="preserve"> </w:t>
      </w:r>
      <w:r w:rsidRPr="00A661BE">
        <w:rPr>
          <w:sz w:val="28"/>
          <w:szCs w:val="28"/>
        </w:rPr>
        <w:tab/>
      </w:r>
      <w:r w:rsidR="003E1B5C" w:rsidRPr="00A661BE">
        <w:rPr>
          <w:sz w:val="28"/>
          <w:szCs w:val="28"/>
        </w:rPr>
        <w:t>The greater part of the arable land of the Islands is given over to dry-farming, varying in crop-quality</w:t>
      </w:r>
      <w:r w:rsidRPr="00A661BE">
        <w:rPr>
          <w:sz w:val="28"/>
          <w:szCs w:val="28"/>
        </w:rPr>
        <w:t xml:space="preserve"> according to various exposures,</w:t>
      </w:r>
      <w:r w:rsidR="003E1B5C" w:rsidRPr="00A661BE">
        <w:rPr>
          <w:sz w:val="28"/>
          <w:szCs w:val="28"/>
        </w:rPr>
        <w:t xml:space="preserve"> slope </w:t>
      </w:r>
      <w:r w:rsidRPr="00A661BE">
        <w:rPr>
          <w:sz w:val="28"/>
          <w:szCs w:val="28"/>
        </w:rPr>
        <w:t>and water supply.  Where condi</w:t>
      </w:r>
      <w:r w:rsidR="003E1B5C" w:rsidRPr="00A661BE">
        <w:rPr>
          <w:sz w:val="28"/>
          <w:szCs w:val="28"/>
        </w:rPr>
        <w:t xml:space="preserve">tions are </w:t>
      </w:r>
      <w:r w:rsidRPr="00A661BE">
        <w:rPr>
          <w:sz w:val="28"/>
          <w:szCs w:val="28"/>
        </w:rPr>
        <w:t>more favourable</w:t>
      </w:r>
      <w:r w:rsidR="003E1B5C" w:rsidRPr="00A661BE">
        <w:rPr>
          <w:sz w:val="28"/>
          <w:szCs w:val="28"/>
        </w:rPr>
        <w:t>,</w:t>
      </w:r>
      <w:r w:rsidRPr="00A661BE">
        <w:rPr>
          <w:sz w:val="28"/>
          <w:szCs w:val="28"/>
        </w:rPr>
        <w:t xml:space="preserve"> medium-qual</w:t>
      </w:r>
      <w:r w:rsidR="003E1B5C" w:rsidRPr="00A661BE">
        <w:rPr>
          <w:sz w:val="28"/>
          <w:szCs w:val="28"/>
        </w:rPr>
        <w:t>i</w:t>
      </w:r>
      <w:r w:rsidRPr="00A661BE">
        <w:rPr>
          <w:sz w:val="28"/>
          <w:szCs w:val="28"/>
        </w:rPr>
        <w:t>ty crops are grown;</w:t>
      </w:r>
      <w:r w:rsidR="003E1B5C" w:rsidRPr="00A661BE">
        <w:rPr>
          <w:sz w:val="28"/>
          <w:szCs w:val="28"/>
        </w:rPr>
        <w:t xml:space="preserve"> potatoes, </w:t>
      </w:r>
      <w:r w:rsidR="00A661BE">
        <w:rPr>
          <w:sz w:val="28"/>
          <w:szCs w:val="28"/>
        </w:rPr>
        <w:t xml:space="preserve">as always, </w:t>
      </w:r>
      <w:proofErr w:type="gramStart"/>
      <w:r w:rsidRPr="00A661BE">
        <w:rPr>
          <w:sz w:val="28"/>
          <w:szCs w:val="28"/>
        </w:rPr>
        <w:t>are  the</w:t>
      </w:r>
      <w:proofErr w:type="gramEnd"/>
      <w:r w:rsidRPr="00A661BE">
        <w:rPr>
          <w:sz w:val="28"/>
          <w:szCs w:val="28"/>
        </w:rPr>
        <w:t xml:space="preserve">  favouri</w:t>
      </w:r>
      <w:r w:rsidR="003E1B5C" w:rsidRPr="00A661BE">
        <w:rPr>
          <w:sz w:val="28"/>
          <w:szCs w:val="28"/>
        </w:rPr>
        <w:t xml:space="preserve">te.  Vegetables are </w:t>
      </w:r>
      <w:r w:rsidRPr="00A661BE">
        <w:rPr>
          <w:sz w:val="28"/>
          <w:szCs w:val="28"/>
        </w:rPr>
        <w:t xml:space="preserve">grown in </w:t>
      </w:r>
      <w:r w:rsidR="003E1B5C" w:rsidRPr="00A661BE">
        <w:rPr>
          <w:sz w:val="28"/>
          <w:szCs w:val="28"/>
        </w:rPr>
        <w:t>abundance; and in the irrigated areas, the higher-value vegetable crops (including melons, tomatoes and</w:t>
      </w:r>
      <w:r w:rsidRPr="00A661BE">
        <w:rPr>
          <w:sz w:val="28"/>
          <w:szCs w:val="28"/>
        </w:rPr>
        <w:t xml:space="preserve"> </w:t>
      </w:r>
      <w:r w:rsidR="003E1B5C" w:rsidRPr="00A661BE">
        <w:rPr>
          <w:sz w:val="28"/>
          <w:szCs w:val="28"/>
        </w:rPr>
        <w:t>artichokes) are widespread.</w:t>
      </w:r>
      <w:r w:rsidR="002A2B53" w:rsidRPr="00A661BE">
        <w:rPr>
          <w:sz w:val="28"/>
          <w:szCs w:val="28"/>
        </w:rPr>
        <w:t xml:space="preserve"> </w:t>
      </w:r>
    </w:p>
    <w:p w:rsidR="003E1B5C" w:rsidRPr="00A661BE" w:rsidRDefault="003E1B5C" w:rsidP="00A661BE">
      <w:pPr>
        <w:spacing w:line="360" w:lineRule="auto"/>
        <w:jc w:val="both"/>
        <w:rPr>
          <w:sz w:val="28"/>
          <w:szCs w:val="28"/>
        </w:rPr>
      </w:pPr>
      <w:r w:rsidRPr="00A661BE">
        <w:rPr>
          <w:sz w:val="28"/>
          <w:szCs w:val="28"/>
        </w:rPr>
        <w:t xml:space="preserve">1. </w:t>
      </w:r>
      <w:r w:rsidRPr="00A661BE">
        <w:rPr>
          <w:b/>
          <w:sz w:val="28"/>
          <w:szCs w:val="28"/>
        </w:rPr>
        <w:t>Farming Husbandry</w:t>
      </w:r>
    </w:p>
    <w:p w:rsidR="003E1B5C" w:rsidRPr="00A661BE" w:rsidRDefault="003E1B5C" w:rsidP="00A661BE">
      <w:pPr>
        <w:spacing w:line="360" w:lineRule="auto"/>
        <w:jc w:val="both"/>
        <w:rPr>
          <w:sz w:val="28"/>
          <w:szCs w:val="28"/>
        </w:rPr>
      </w:pPr>
      <w:r w:rsidRPr="00A661BE">
        <w:rPr>
          <w:sz w:val="28"/>
          <w:szCs w:val="28"/>
        </w:rPr>
        <w:t>The Maltese Islands provided, during these years, some glaring contrasts in arable farming husbandry; a</w:t>
      </w:r>
      <w:r w:rsidR="00AF2354" w:rsidRPr="00A661BE">
        <w:rPr>
          <w:sz w:val="28"/>
          <w:szCs w:val="28"/>
        </w:rPr>
        <w:t xml:space="preserve"> </w:t>
      </w:r>
      <w:r w:rsidRPr="00A661BE">
        <w:rPr>
          <w:sz w:val="28"/>
          <w:szCs w:val="28"/>
        </w:rPr>
        <w:t>complex of traditional care and knowledge handed from one generation to another, a growing, if small,</w:t>
      </w:r>
      <w:r w:rsidR="00AF2354" w:rsidRPr="00A661BE">
        <w:rPr>
          <w:sz w:val="28"/>
          <w:szCs w:val="28"/>
        </w:rPr>
        <w:t xml:space="preserve"> </w:t>
      </w:r>
      <w:r w:rsidRPr="00A661BE">
        <w:rPr>
          <w:sz w:val="28"/>
          <w:szCs w:val="28"/>
        </w:rPr>
        <w:t>sector where new techniques are applied, and instances of sheer land neglect. On the one hand, one</w:t>
      </w:r>
      <w:r w:rsidR="00AF2354" w:rsidRPr="00A661BE">
        <w:rPr>
          <w:sz w:val="28"/>
          <w:szCs w:val="28"/>
        </w:rPr>
        <w:t xml:space="preserve"> </w:t>
      </w:r>
      <w:r w:rsidRPr="00A661BE">
        <w:rPr>
          <w:sz w:val="28"/>
          <w:szCs w:val="28"/>
        </w:rPr>
        <w:t>observed careful tillage sequences: a first shallow ploughing or howing to kill weeds, a second deeper</w:t>
      </w:r>
      <w:r w:rsidR="00AF2354" w:rsidRPr="00A661BE">
        <w:rPr>
          <w:sz w:val="28"/>
          <w:szCs w:val="28"/>
        </w:rPr>
        <w:t xml:space="preserve"> </w:t>
      </w:r>
      <w:r w:rsidRPr="00A661BE">
        <w:rPr>
          <w:sz w:val="28"/>
          <w:szCs w:val="28"/>
        </w:rPr>
        <w:t>ploughing one week later to break up the surface crust and 'stir' for aeration of the soil to a depth of some</w:t>
      </w:r>
      <w:r w:rsidR="00AF2354" w:rsidRPr="00A661BE">
        <w:rPr>
          <w:sz w:val="28"/>
          <w:szCs w:val="28"/>
        </w:rPr>
        <w:t xml:space="preserve"> </w:t>
      </w:r>
      <w:r w:rsidRPr="00A661BE">
        <w:rPr>
          <w:sz w:val="28"/>
          <w:szCs w:val="28"/>
        </w:rPr>
        <w:t>6 to 9 inches, and a further ploughing just before sowing to produce a fine surface tilth. Hoeing and</w:t>
      </w:r>
      <w:r w:rsidR="00AF2354" w:rsidRPr="00A661BE">
        <w:rPr>
          <w:sz w:val="28"/>
          <w:szCs w:val="28"/>
        </w:rPr>
        <w:t xml:space="preserve"> </w:t>
      </w:r>
      <w:r w:rsidRPr="00A661BE">
        <w:rPr>
          <w:sz w:val="28"/>
          <w:szCs w:val="28"/>
        </w:rPr>
        <w:t>ploughing occur in periods of high wind during which steady and large-scale wind removal of the finer</w:t>
      </w:r>
      <w:r w:rsidR="00AF2354" w:rsidRPr="00A661BE">
        <w:rPr>
          <w:sz w:val="28"/>
          <w:szCs w:val="28"/>
        </w:rPr>
        <w:t xml:space="preserve"> </w:t>
      </w:r>
      <w:r w:rsidRPr="00A661BE">
        <w:rPr>
          <w:sz w:val="28"/>
          <w:szCs w:val="28"/>
        </w:rPr>
        <w:t>aggregates takes place. Similarly, single trees can be almost coddled, while orchards are most often</w:t>
      </w:r>
      <w:r w:rsidR="00AF2354" w:rsidRPr="00A661BE">
        <w:rPr>
          <w:sz w:val="28"/>
          <w:szCs w:val="28"/>
        </w:rPr>
        <w:t xml:space="preserve"> </w:t>
      </w:r>
      <w:r w:rsidRPr="00A661BE">
        <w:rPr>
          <w:sz w:val="28"/>
          <w:szCs w:val="28"/>
        </w:rPr>
        <w:t>neglected and, while village refuse and animal dung are carefully worked into the soil, little effort is made</w:t>
      </w:r>
      <w:r w:rsidR="00AF2354" w:rsidRPr="00A661BE">
        <w:rPr>
          <w:sz w:val="28"/>
          <w:szCs w:val="28"/>
        </w:rPr>
        <w:t xml:space="preserve"> </w:t>
      </w:r>
      <w:r w:rsidRPr="00A661BE">
        <w:rPr>
          <w:sz w:val="28"/>
          <w:szCs w:val="28"/>
        </w:rPr>
        <w:t xml:space="preserve">to discard inorganic rubbish or disease and seeding crops </w:t>
      </w:r>
      <w:r w:rsidRPr="00A661BE">
        <w:rPr>
          <w:sz w:val="28"/>
          <w:szCs w:val="28"/>
        </w:rPr>
        <w:lastRenderedPageBreak/>
        <w:t>and weeds.</w:t>
      </w:r>
      <w:r w:rsidR="00AF2354" w:rsidRPr="00A661BE">
        <w:rPr>
          <w:sz w:val="28"/>
          <w:szCs w:val="28"/>
        </w:rPr>
        <w:t xml:space="preserve"> </w:t>
      </w:r>
      <w:r w:rsidRPr="00A661BE">
        <w:rPr>
          <w:sz w:val="28"/>
          <w:szCs w:val="28"/>
        </w:rPr>
        <w:t>There were, however, wider and even more serious aspects of the husbandry situation. If Malta was to</w:t>
      </w:r>
      <w:r w:rsidR="00AF2354" w:rsidRPr="00A661BE">
        <w:rPr>
          <w:sz w:val="28"/>
          <w:szCs w:val="28"/>
        </w:rPr>
        <w:t xml:space="preserve"> </w:t>
      </w:r>
      <w:r w:rsidRPr="00A661BE">
        <w:rPr>
          <w:sz w:val="28"/>
          <w:szCs w:val="28"/>
        </w:rPr>
        <w:t>export agricultural produce, the export product had to be of a high quality and free from disease, a</w:t>
      </w:r>
      <w:r w:rsidR="00AF2354" w:rsidRPr="00A661BE">
        <w:rPr>
          <w:sz w:val="28"/>
          <w:szCs w:val="28"/>
        </w:rPr>
        <w:t xml:space="preserve"> condi</w:t>
      </w:r>
      <w:r w:rsidRPr="00A661BE">
        <w:rPr>
          <w:sz w:val="28"/>
          <w:szCs w:val="28"/>
        </w:rPr>
        <w:t>tion</w:t>
      </w:r>
      <w:r w:rsidR="00AF2354" w:rsidRPr="00A661BE">
        <w:rPr>
          <w:sz w:val="28"/>
          <w:szCs w:val="28"/>
        </w:rPr>
        <w:t xml:space="preserve"> that </w:t>
      </w:r>
      <w:r w:rsidRPr="00A661BE">
        <w:rPr>
          <w:sz w:val="28"/>
          <w:szCs w:val="28"/>
        </w:rPr>
        <w:t xml:space="preserve">was perhaps </w:t>
      </w:r>
      <w:proofErr w:type="gramStart"/>
      <w:r w:rsidRPr="00A661BE">
        <w:rPr>
          <w:sz w:val="28"/>
          <w:szCs w:val="28"/>
        </w:rPr>
        <w:t>most  a</w:t>
      </w:r>
      <w:r w:rsidR="00AF2354" w:rsidRPr="00A661BE">
        <w:rPr>
          <w:sz w:val="28"/>
          <w:szCs w:val="28"/>
        </w:rPr>
        <w:t>pparent</w:t>
      </w:r>
      <w:proofErr w:type="gramEnd"/>
      <w:r w:rsidR="00AF2354" w:rsidRPr="00A661BE">
        <w:rPr>
          <w:sz w:val="28"/>
          <w:szCs w:val="28"/>
        </w:rPr>
        <w:t xml:space="preserve">   in  the highly competi</w:t>
      </w:r>
      <w:r w:rsidRPr="00A661BE">
        <w:rPr>
          <w:sz w:val="28"/>
          <w:szCs w:val="28"/>
        </w:rPr>
        <w:t>t</w:t>
      </w:r>
      <w:r w:rsidR="00AF2354" w:rsidRPr="00A661BE">
        <w:rPr>
          <w:sz w:val="28"/>
          <w:szCs w:val="28"/>
        </w:rPr>
        <w:t>ive spring potato expor</w:t>
      </w:r>
      <w:r w:rsidRPr="00A661BE">
        <w:rPr>
          <w:sz w:val="28"/>
          <w:szCs w:val="28"/>
        </w:rPr>
        <w:t>t  market .</w:t>
      </w:r>
    </w:p>
    <w:p w:rsidR="003E1B5C" w:rsidRPr="00A661BE" w:rsidRDefault="003E1B5C" w:rsidP="00A661BE">
      <w:pPr>
        <w:spacing w:line="360" w:lineRule="auto"/>
        <w:jc w:val="both"/>
        <w:rPr>
          <w:sz w:val="28"/>
          <w:szCs w:val="28"/>
        </w:rPr>
      </w:pPr>
      <w:r w:rsidRPr="00A661BE">
        <w:rPr>
          <w:sz w:val="28"/>
          <w:szCs w:val="28"/>
        </w:rPr>
        <w:t>Increasing farmer education during the latter part of this period went towards the development of a better</w:t>
      </w:r>
      <w:r w:rsidR="00AF2354" w:rsidRPr="00A661BE">
        <w:rPr>
          <w:sz w:val="28"/>
          <w:szCs w:val="28"/>
        </w:rPr>
        <w:t xml:space="preserve"> </w:t>
      </w:r>
      <w:r w:rsidRPr="00A661BE">
        <w:rPr>
          <w:sz w:val="28"/>
          <w:szCs w:val="28"/>
        </w:rPr>
        <w:t xml:space="preserve">soil and healthier crops. </w:t>
      </w:r>
    </w:p>
    <w:p w:rsidR="00AF2354" w:rsidRPr="00A661BE" w:rsidRDefault="00AF2354" w:rsidP="00A661BE">
      <w:pPr>
        <w:spacing w:line="360" w:lineRule="auto"/>
        <w:jc w:val="both"/>
        <w:rPr>
          <w:sz w:val="28"/>
          <w:szCs w:val="28"/>
        </w:rPr>
      </w:pPr>
    </w:p>
    <w:p w:rsidR="003E1B5C" w:rsidRPr="00A661BE" w:rsidRDefault="003E1B5C" w:rsidP="00A661BE">
      <w:pPr>
        <w:spacing w:line="360" w:lineRule="auto"/>
        <w:jc w:val="both"/>
        <w:rPr>
          <w:sz w:val="28"/>
          <w:szCs w:val="28"/>
        </w:rPr>
      </w:pPr>
      <w:r w:rsidRPr="00A661BE">
        <w:rPr>
          <w:sz w:val="28"/>
          <w:szCs w:val="28"/>
        </w:rPr>
        <w:t xml:space="preserve">2. </w:t>
      </w:r>
      <w:r w:rsidRPr="00A661BE">
        <w:rPr>
          <w:b/>
          <w:sz w:val="28"/>
          <w:szCs w:val="28"/>
        </w:rPr>
        <w:t>Livestock and Animal Husbandry</w:t>
      </w:r>
    </w:p>
    <w:p w:rsidR="003E6151" w:rsidRPr="00A661BE" w:rsidRDefault="003E1B5C" w:rsidP="00A661BE">
      <w:pPr>
        <w:spacing w:line="360" w:lineRule="auto"/>
        <w:jc w:val="both"/>
        <w:rPr>
          <w:sz w:val="28"/>
          <w:szCs w:val="28"/>
        </w:rPr>
      </w:pPr>
      <w:r w:rsidRPr="00A661BE">
        <w:rPr>
          <w:sz w:val="28"/>
          <w:szCs w:val="28"/>
        </w:rPr>
        <w:t>As most Maltese farmers are, in varying degrees, livestock breeders, it seems logical to refer to them</w:t>
      </w:r>
      <w:r w:rsidR="003E6151" w:rsidRPr="00A661BE">
        <w:rPr>
          <w:sz w:val="28"/>
          <w:szCs w:val="28"/>
        </w:rPr>
        <w:t xml:space="preserve"> </w:t>
      </w:r>
      <w:r w:rsidRPr="00A661BE">
        <w:rPr>
          <w:sz w:val="28"/>
          <w:szCs w:val="28"/>
        </w:rPr>
        <w:t>when discussing agriculture. We shall first analyse the relationship between cows and goats in the case</w:t>
      </w:r>
      <w:r w:rsidR="003E6151" w:rsidRPr="00A661BE">
        <w:rPr>
          <w:sz w:val="28"/>
          <w:szCs w:val="28"/>
        </w:rPr>
        <w:t xml:space="preserve"> </w:t>
      </w:r>
      <w:r w:rsidRPr="00A661BE">
        <w:rPr>
          <w:sz w:val="28"/>
          <w:szCs w:val="28"/>
        </w:rPr>
        <w:t>of milk production and subsequently poultry and rabbits.</w:t>
      </w:r>
    </w:p>
    <w:p w:rsidR="00A661BE" w:rsidRDefault="00A661BE" w:rsidP="00A661BE">
      <w:pPr>
        <w:spacing w:line="360" w:lineRule="auto"/>
        <w:jc w:val="both"/>
        <w:rPr>
          <w:b/>
          <w:sz w:val="28"/>
          <w:szCs w:val="28"/>
        </w:rPr>
      </w:pPr>
    </w:p>
    <w:p w:rsidR="003E1B5C" w:rsidRPr="00A661BE" w:rsidRDefault="00A661BE" w:rsidP="00A661BE">
      <w:pPr>
        <w:spacing w:line="360" w:lineRule="auto"/>
        <w:jc w:val="both"/>
        <w:rPr>
          <w:b/>
          <w:sz w:val="28"/>
          <w:szCs w:val="28"/>
        </w:rPr>
      </w:pPr>
      <w:r>
        <w:rPr>
          <w:b/>
          <w:sz w:val="28"/>
          <w:szCs w:val="28"/>
        </w:rPr>
        <w:t xml:space="preserve">3. </w:t>
      </w:r>
      <w:r w:rsidR="003E1B5C" w:rsidRPr="00A661BE">
        <w:rPr>
          <w:b/>
          <w:sz w:val="28"/>
          <w:szCs w:val="28"/>
        </w:rPr>
        <w:t>Goats and Cows a</w:t>
      </w:r>
      <w:r w:rsidR="00502F72" w:rsidRPr="00A661BE">
        <w:rPr>
          <w:b/>
          <w:sz w:val="28"/>
          <w:szCs w:val="28"/>
        </w:rPr>
        <w:t xml:space="preserve">s a </w:t>
      </w:r>
      <w:r w:rsidR="003E1B5C" w:rsidRPr="00A661BE">
        <w:rPr>
          <w:b/>
          <w:sz w:val="28"/>
          <w:szCs w:val="28"/>
        </w:rPr>
        <w:t>Supply of Milk</w:t>
      </w:r>
    </w:p>
    <w:p w:rsidR="003E1B5C" w:rsidRPr="00A661BE" w:rsidRDefault="003E1B5C" w:rsidP="00A661BE">
      <w:pPr>
        <w:spacing w:line="360" w:lineRule="auto"/>
        <w:jc w:val="both"/>
        <w:rPr>
          <w:sz w:val="28"/>
          <w:szCs w:val="28"/>
        </w:rPr>
      </w:pPr>
      <w:r w:rsidRPr="00A661BE">
        <w:rPr>
          <w:sz w:val="28"/>
          <w:szCs w:val="28"/>
        </w:rPr>
        <w:t>The indigenous Maltese goat supplied the islanders with most of their milk up to the beginning of this</w:t>
      </w:r>
      <w:r w:rsidR="003E6151" w:rsidRPr="00A661BE">
        <w:rPr>
          <w:sz w:val="28"/>
          <w:szCs w:val="28"/>
        </w:rPr>
        <w:t xml:space="preserve"> c</w:t>
      </w:r>
      <w:r w:rsidRPr="00A661BE">
        <w:rPr>
          <w:sz w:val="28"/>
          <w:szCs w:val="28"/>
        </w:rPr>
        <w:t>entury</w:t>
      </w:r>
      <w:r w:rsidR="00502F72" w:rsidRPr="00A661BE">
        <w:rPr>
          <w:sz w:val="28"/>
          <w:szCs w:val="28"/>
        </w:rPr>
        <w:t>.</w:t>
      </w:r>
      <w:r w:rsidRPr="00A661BE">
        <w:rPr>
          <w:sz w:val="28"/>
          <w:szCs w:val="28"/>
        </w:rPr>
        <w:t xml:space="preserve"> Another factor was the shortage of grazing-land and the regulations governing goats’ milk</w:t>
      </w:r>
      <w:r w:rsidR="003E6151" w:rsidRPr="00A661BE">
        <w:rPr>
          <w:sz w:val="28"/>
          <w:szCs w:val="28"/>
        </w:rPr>
        <w:t xml:space="preserve"> </w:t>
      </w:r>
      <w:r w:rsidRPr="00A661BE">
        <w:rPr>
          <w:sz w:val="28"/>
          <w:szCs w:val="28"/>
        </w:rPr>
        <w:t>supply. Wasteland had always provided a natural pasture for goats; but as its area contracted, the</w:t>
      </w:r>
      <w:r w:rsidR="003E6151" w:rsidRPr="00A661BE">
        <w:rPr>
          <w:sz w:val="28"/>
          <w:szCs w:val="28"/>
        </w:rPr>
        <w:t xml:space="preserve"> </w:t>
      </w:r>
      <w:r w:rsidRPr="00A661BE">
        <w:rPr>
          <w:sz w:val="28"/>
          <w:szCs w:val="28"/>
        </w:rPr>
        <w:t xml:space="preserve">herdsman had to shift to </w:t>
      </w:r>
      <w:r w:rsidR="003E6151" w:rsidRPr="00A661BE">
        <w:rPr>
          <w:sz w:val="28"/>
          <w:szCs w:val="28"/>
        </w:rPr>
        <w:t>field grown</w:t>
      </w:r>
      <w:r w:rsidRPr="00A661BE">
        <w:rPr>
          <w:sz w:val="28"/>
          <w:szCs w:val="28"/>
        </w:rPr>
        <w:t xml:space="preserve"> forages, which was a limited source. At the same time, the Milk</w:t>
      </w:r>
      <w:r w:rsidR="003E6151" w:rsidRPr="00A661BE">
        <w:rPr>
          <w:sz w:val="28"/>
          <w:szCs w:val="28"/>
        </w:rPr>
        <w:t xml:space="preserve"> </w:t>
      </w:r>
      <w:r w:rsidRPr="00A661BE">
        <w:rPr>
          <w:sz w:val="28"/>
          <w:szCs w:val="28"/>
        </w:rPr>
        <w:t>Marketing Undertaking (MMU) theoretically bought and processed all local milk supplies. Up to the late</w:t>
      </w:r>
      <w:r w:rsidR="003E6151" w:rsidRPr="00A661BE">
        <w:rPr>
          <w:sz w:val="28"/>
          <w:szCs w:val="28"/>
        </w:rPr>
        <w:t xml:space="preserve"> </w:t>
      </w:r>
      <w:r w:rsidRPr="00A661BE">
        <w:rPr>
          <w:sz w:val="28"/>
          <w:szCs w:val="28"/>
        </w:rPr>
        <w:t>forties, the herdsman would take his flock round the village streets where he would milk the goat at one’s</w:t>
      </w:r>
      <w:r w:rsidR="003E6151" w:rsidRPr="00A661BE">
        <w:rPr>
          <w:sz w:val="28"/>
          <w:szCs w:val="28"/>
        </w:rPr>
        <w:t xml:space="preserve"> </w:t>
      </w:r>
      <w:r w:rsidRPr="00A661BE">
        <w:rPr>
          <w:sz w:val="28"/>
          <w:szCs w:val="28"/>
        </w:rPr>
        <w:t xml:space="preserve">doorstep. </w:t>
      </w:r>
    </w:p>
    <w:p w:rsidR="003E1B5C" w:rsidRPr="00A661BE" w:rsidRDefault="00A661BE" w:rsidP="00A661BE">
      <w:pPr>
        <w:spacing w:line="360" w:lineRule="auto"/>
        <w:jc w:val="both"/>
        <w:rPr>
          <w:sz w:val="28"/>
          <w:szCs w:val="28"/>
        </w:rPr>
      </w:pPr>
      <w:r>
        <w:rPr>
          <w:noProof/>
          <w:sz w:val="28"/>
          <w:szCs w:val="28"/>
          <w:lang w:val="en-US"/>
        </w:rPr>
        <w:drawing>
          <wp:anchor distT="0" distB="0" distL="114300" distR="114300" simplePos="0" relativeHeight="251663360" behindDoc="0" locked="0" layoutInCell="1" allowOverlap="1">
            <wp:simplePos x="0" y="0"/>
            <wp:positionH relativeFrom="column">
              <wp:posOffset>4109720</wp:posOffset>
            </wp:positionH>
            <wp:positionV relativeFrom="paragraph">
              <wp:posOffset>281940</wp:posOffset>
            </wp:positionV>
            <wp:extent cx="2597150" cy="1751330"/>
            <wp:effectExtent l="57150" t="19050" r="31750" b="0"/>
            <wp:wrapSquare wrapText="bothSides"/>
            <wp:docPr id="6" name="Picture 13" descr="http://www.cals.msstate.edu/depts/img/poultry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ls.msstate.edu/depts/img/poultry_big.jpg"/>
                    <pic:cNvPicPr>
                      <a:picLocks noChangeAspect="1" noChangeArrowheads="1"/>
                    </pic:cNvPicPr>
                  </pic:nvPicPr>
                  <pic:blipFill>
                    <a:blip r:embed="rId9" cstate="print"/>
                    <a:srcRect/>
                    <a:stretch>
                      <a:fillRect/>
                    </a:stretch>
                  </pic:blipFill>
                  <pic:spPr bwMode="auto">
                    <a:xfrm>
                      <a:off x="0" y="0"/>
                      <a:ext cx="2597150" cy="1751330"/>
                    </a:xfrm>
                    <a:prstGeom prst="rect">
                      <a:avLst/>
                    </a:prstGeom>
                    <a:noFill/>
                    <a:ln w="9525">
                      <a:noFill/>
                      <a:miter lim="800000"/>
                      <a:headEnd/>
                      <a:tailEnd/>
                    </a:ln>
                    <a:effectLst/>
                    <a:scene3d>
                      <a:camera prst="orthographicFront"/>
                      <a:lightRig rig="threePt" dir="t"/>
                    </a:scene3d>
                    <a:sp3d contourW="12700">
                      <a:contourClr>
                        <a:schemeClr val="bg1"/>
                      </a:contourClr>
                    </a:sp3d>
                  </pic:spPr>
                </pic:pic>
              </a:graphicData>
            </a:graphic>
          </wp:anchor>
        </w:drawing>
      </w:r>
      <w:r w:rsidR="003E6151" w:rsidRPr="00A661BE">
        <w:rPr>
          <w:sz w:val="28"/>
          <w:szCs w:val="28"/>
        </w:rPr>
        <w:t>4</w:t>
      </w:r>
      <w:r w:rsidR="003E1B5C" w:rsidRPr="00A661BE">
        <w:rPr>
          <w:sz w:val="28"/>
          <w:szCs w:val="28"/>
        </w:rPr>
        <w:t xml:space="preserve">. </w:t>
      </w:r>
      <w:r w:rsidR="003E1B5C" w:rsidRPr="00A661BE">
        <w:rPr>
          <w:b/>
          <w:sz w:val="28"/>
          <w:szCs w:val="28"/>
        </w:rPr>
        <w:t>Poultry and rabbits</w:t>
      </w:r>
    </w:p>
    <w:p w:rsidR="00863386" w:rsidRPr="00A661BE" w:rsidRDefault="00863386" w:rsidP="00A661BE">
      <w:pPr>
        <w:spacing w:line="360" w:lineRule="auto"/>
        <w:jc w:val="both"/>
        <w:rPr>
          <w:sz w:val="28"/>
          <w:szCs w:val="28"/>
        </w:rPr>
      </w:pPr>
      <w:r w:rsidRPr="00A661BE">
        <w:rPr>
          <w:sz w:val="28"/>
          <w:szCs w:val="28"/>
        </w:rPr>
        <w:t xml:space="preserve">Poultry and rabbits form a large part of the Islands’ food supplies, particularly in the rural areas. A good number of farmers and many rural inhabitants rear their own hens and rabbits, and an immeasurable amount of small trade takes </w:t>
      </w:r>
      <w:r w:rsidRPr="00A661BE">
        <w:rPr>
          <w:sz w:val="28"/>
          <w:szCs w:val="28"/>
        </w:rPr>
        <w:lastRenderedPageBreak/>
        <w:t>place in the private sale of poultry, poultry produce and rabbits between non-commercial breeders and consumers.</w:t>
      </w:r>
    </w:p>
    <w:p w:rsidR="00BE261E" w:rsidRPr="00A661BE" w:rsidRDefault="003E6151" w:rsidP="00A661BE">
      <w:pPr>
        <w:spacing w:line="360" w:lineRule="auto"/>
        <w:jc w:val="both"/>
        <w:rPr>
          <w:b/>
          <w:sz w:val="28"/>
          <w:szCs w:val="28"/>
          <w:u w:val="single"/>
        </w:rPr>
      </w:pPr>
      <w:r w:rsidRPr="00A661BE">
        <w:rPr>
          <w:b/>
          <w:noProof/>
          <w:sz w:val="28"/>
          <w:szCs w:val="28"/>
          <w:u w:val="single"/>
          <w:lang w:val="en-US"/>
        </w:rPr>
        <w:drawing>
          <wp:anchor distT="0" distB="0" distL="114300" distR="114300" simplePos="0" relativeHeight="251659264" behindDoc="1" locked="0" layoutInCell="1" allowOverlap="1">
            <wp:simplePos x="0" y="0"/>
            <wp:positionH relativeFrom="column">
              <wp:posOffset>4210490</wp:posOffset>
            </wp:positionH>
            <wp:positionV relativeFrom="paragraph">
              <wp:posOffset>404787</wp:posOffset>
            </wp:positionV>
            <wp:extent cx="2272222" cy="2167157"/>
            <wp:effectExtent l="57150" t="19050" r="32828" b="0"/>
            <wp:wrapNone/>
            <wp:docPr id="2" name="Picture 1" descr="WF_fb_organic_farm.jpg"/>
            <wp:cNvGraphicFramePr/>
            <a:graphic xmlns:a="http://schemas.openxmlformats.org/drawingml/2006/main">
              <a:graphicData uri="http://schemas.openxmlformats.org/drawingml/2006/picture">
                <pic:pic xmlns:pic="http://schemas.openxmlformats.org/drawingml/2006/picture">
                  <pic:nvPicPr>
                    <pic:cNvPr id="2" name="Picture 1" descr="WF_fb_organic_farm.jpg"/>
                    <pic:cNvPicPr>
                      <a:picLocks noChangeAspect="1"/>
                    </pic:cNvPicPr>
                  </pic:nvPicPr>
                  <pic:blipFill>
                    <a:blip r:embed="rId10" cstate="print"/>
                    <a:stretch>
                      <a:fillRect/>
                    </a:stretch>
                  </pic:blipFill>
                  <pic:spPr>
                    <a:xfrm>
                      <a:off x="0" y="0"/>
                      <a:ext cx="2271973" cy="2166920"/>
                    </a:xfrm>
                    <a:prstGeom prst="rect">
                      <a:avLst/>
                    </a:prstGeom>
                    <a:ln w="88900" cap="sq" cmpd="thickThin">
                      <a:noFill/>
                      <a:prstDash val="solid"/>
                      <a:miter lim="800000"/>
                    </a:ln>
                    <a:effectLst>
                      <a:innerShdw blurRad="76200">
                        <a:srgbClr val="000000"/>
                      </a:innerShdw>
                    </a:effectLst>
                    <a:scene3d>
                      <a:camera prst="orthographicFront"/>
                      <a:lightRig rig="threePt" dir="t"/>
                    </a:scene3d>
                    <a:sp3d contourW="12700">
                      <a:contourClr>
                        <a:schemeClr val="bg1"/>
                      </a:contourClr>
                    </a:sp3d>
                  </pic:spPr>
                </pic:pic>
              </a:graphicData>
            </a:graphic>
          </wp:anchor>
        </w:drawing>
      </w:r>
      <w:proofErr w:type="gramStart"/>
      <w:r w:rsidRPr="00A661BE">
        <w:rPr>
          <w:b/>
          <w:sz w:val="28"/>
          <w:szCs w:val="28"/>
          <w:u w:val="single"/>
        </w:rPr>
        <w:t>Biological  and</w:t>
      </w:r>
      <w:proofErr w:type="gramEnd"/>
      <w:r w:rsidRPr="00A661BE">
        <w:rPr>
          <w:b/>
          <w:sz w:val="28"/>
          <w:szCs w:val="28"/>
          <w:u w:val="single"/>
        </w:rPr>
        <w:t xml:space="preserve">  C</w:t>
      </w:r>
      <w:r w:rsidR="00BE261E" w:rsidRPr="00A661BE">
        <w:rPr>
          <w:b/>
          <w:sz w:val="28"/>
          <w:szCs w:val="28"/>
          <w:u w:val="single"/>
        </w:rPr>
        <w:t>hemical Farming</w:t>
      </w:r>
    </w:p>
    <w:p w:rsidR="00BE261E" w:rsidRPr="00A661BE" w:rsidRDefault="003E6151" w:rsidP="00A661BE">
      <w:pPr>
        <w:spacing w:line="360" w:lineRule="auto"/>
        <w:jc w:val="both"/>
        <w:rPr>
          <w:b/>
          <w:sz w:val="28"/>
          <w:szCs w:val="28"/>
        </w:rPr>
      </w:pPr>
      <w:r w:rsidRPr="00A661BE">
        <w:rPr>
          <w:b/>
          <w:sz w:val="28"/>
          <w:szCs w:val="28"/>
        </w:rPr>
        <w:t>What</w:t>
      </w:r>
      <w:r w:rsidR="00BE261E" w:rsidRPr="00A661BE">
        <w:rPr>
          <w:b/>
          <w:sz w:val="28"/>
          <w:szCs w:val="28"/>
        </w:rPr>
        <w:t xml:space="preserve"> is biological farming?</w:t>
      </w:r>
    </w:p>
    <w:p w:rsidR="00A01DD7" w:rsidRPr="00A661BE" w:rsidRDefault="00633383" w:rsidP="00A661BE">
      <w:pPr>
        <w:numPr>
          <w:ilvl w:val="0"/>
          <w:numId w:val="1"/>
        </w:numPr>
        <w:spacing w:line="360" w:lineRule="auto"/>
        <w:jc w:val="both"/>
        <w:rPr>
          <w:sz w:val="28"/>
          <w:szCs w:val="28"/>
        </w:rPr>
      </w:pPr>
      <w:r w:rsidRPr="00A661BE">
        <w:rPr>
          <w:bCs/>
          <w:sz w:val="28"/>
          <w:szCs w:val="28"/>
          <w:lang w:val="en-US"/>
        </w:rPr>
        <w:t>Chemical free method of farming</w:t>
      </w:r>
    </w:p>
    <w:p w:rsidR="00A01DD7" w:rsidRPr="00A661BE" w:rsidRDefault="00633383" w:rsidP="00A661BE">
      <w:pPr>
        <w:numPr>
          <w:ilvl w:val="0"/>
          <w:numId w:val="1"/>
        </w:numPr>
        <w:spacing w:line="360" w:lineRule="auto"/>
        <w:jc w:val="both"/>
        <w:rPr>
          <w:sz w:val="28"/>
          <w:szCs w:val="28"/>
        </w:rPr>
      </w:pPr>
      <w:r w:rsidRPr="00A661BE">
        <w:rPr>
          <w:bCs/>
          <w:sz w:val="28"/>
          <w:szCs w:val="28"/>
        </w:rPr>
        <w:t xml:space="preserve"> </w:t>
      </w:r>
      <w:r w:rsidRPr="00A661BE">
        <w:rPr>
          <w:bCs/>
          <w:sz w:val="28"/>
          <w:szCs w:val="28"/>
          <w:lang w:val="en-US"/>
        </w:rPr>
        <w:t>focuses on improving the microbiology</w:t>
      </w:r>
      <w:r w:rsidR="00BE261E" w:rsidRPr="00A661BE">
        <w:rPr>
          <w:noProof/>
          <w:sz w:val="28"/>
          <w:szCs w:val="28"/>
          <w:lang w:eastAsia="en-GB"/>
        </w:rPr>
        <w:t xml:space="preserve"> </w:t>
      </w:r>
    </w:p>
    <w:p w:rsidR="00BE261E" w:rsidRPr="00A661BE" w:rsidRDefault="00BE261E" w:rsidP="00A661BE">
      <w:pPr>
        <w:numPr>
          <w:ilvl w:val="0"/>
          <w:numId w:val="1"/>
        </w:numPr>
        <w:spacing w:line="360" w:lineRule="auto"/>
        <w:jc w:val="both"/>
        <w:rPr>
          <w:sz w:val="28"/>
          <w:szCs w:val="28"/>
        </w:rPr>
      </w:pPr>
      <w:r w:rsidRPr="00A661BE">
        <w:rPr>
          <w:sz w:val="28"/>
          <w:szCs w:val="28"/>
        </w:rPr>
        <w:t>Comes from living material</w:t>
      </w:r>
      <w:r w:rsidRPr="00A661BE">
        <w:rPr>
          <w:sz w:val="28"/>
          <w:szCs w:val="28"/>
          <w:lang w:val="en-US"/>
        </w:rPr>
        <w:t xml:space="preserve"> </w:t>
      </w:r>
    </w:p>
    <w:p w:rsidR="00BE261E" w:rsidRPr="00A661BE" w:rsidRDefault="00BE261E" w:rsidP="00A661BE">
      <w:pPr>
        <w:numPr>
          <w:ilvl w:val="0"/>
          <w:numId w:val="1"/>
        </w:numPr>
        <w:spacing w:line="360" w:lineRule="auto"/>
        <w:jc w:val="both"/>
        <w:rPr>
          <w:sz w:val="28"/>
          <w:szCs w:val="28"/>
        </w:rPr>
      </w:pPr>
      <w:r w:rsidRPr="00A661BE">
        <w:rPr>
          <w:sz w:val="28"/>
          <w:szCs w:val="28"/>
        </w:rPr>
        <w:t>include manure and compost</w:t>
      </w:r>
    </w:p>
    <w:p w:rsidR="00BE261E" w:rsidRPr="00A661BE" w:rsidRDefault="00BE261E" w:rsidP="00A661BE">
      <w:pPr>
        <w:numPr>
          <w:ilvl w:val="0"/>
          <w:numId w:val="1"/>
        </w:numPr>
        <w:spacing w:line="360" w:lineRule="auto"/>
        <w:jc w:val="both"/>
        <w:rPr>
          <w:sz w:val="28"/>
          <w:szCs w:val="28"/>
        </w:rPr>
      </w:pPr>
      <w:r w:rsidRPr="00A661BE">
        <w:rPr>
          <w:sz w:val="28"/>
          <w:szCs w:val="28"/>
        </w:rPr>
        <w:t>Environmental Friendly</w:t>
      </w:r>
      <w:r w:rsidRPr="00A661BE">
        <w:rPr>
          <w:sz w:val="28"/>
          <w:szCs w:val="28"/>
          <w:lang w:val="en-US"/>
        </w:rPr>
        <w:t xml:space="preserve"> </w:t>
      </w:r>
    </w:p>
    <w:p w:rsidR="00BE261E" w:rsidRPr="00A661BE" w:rsidRDefault="00BE261E" w:rsidP="00A661BE">
      <w:pPr>
        <w:spacing w:line="360" w:lineRule="auto"/>
        <w:ind w:left="720"/>
        <w:jc w:val="both"/>
        <w:rPr>
          <w:sz w:val="28"/>
          <w:szCs w:val="28"/>
          <w:u w:val="single"/>
        </w:rPr>
      </w:pPr>
    </w:p>
    <w:p w:rsidR="00BE261E" w:rsidRPr="00A661BE" w:rsidRDefault="00BE261E" w:rsidP="00A661BE">
      <w:pPr>
        <w:spacing w:line="360" w:lineRule="auto"/>
        <w:jc w:val="both"/>
        <w:rPr>
          <w:b/>
          <w:sz w:val="28"/>
          <w:szCs w:val="28"/>
          <w:lang w:val="en-US"/>
        </w:rPr>
      </w:pPr>
      <w:r w:rsidRPr="00A661BE">
        <w:rPr>
          <w:b/>
          <w:sz w:val="28"/>
          <w:szCs w:val="28"/>
          <w:lang w:val="en-US"/>
        </w:rPr>
        <w:t>What are the advantages of using biological farming?</w:t>
      </w:r>
    </w:p>
    <w:p w:rsidR="00A01DD7" w:rsidRPr="00A661BE" w:rsidRDefault="00633383" w:rsidP="00A661BE">
      <w:pPr>
        <w:numPr>
          <w:ilvl w:val="0"/>
          <w:numId w:val="9"/>
        </w:numPr>
        <w:spacing w:line="360" w:lineRule="auto"/>
        <w:jc w:val="both"/>
        <w:rPr>
          <w:sz w:val="28"/>
          <w:szCs w:val="28"/>
        </w:rPr>
      </w:pPr>
      <w:r w:rsidRPr="00A661BE">
        <w:rPr>
          <w:bCs/>
          <w:sz w:val="28"/>
          <w:szCs w:val="28"/>
        </w:rPr>
        <w:t xml:space="preserve">More economical than other </w:t>
      </w:r>
      <w:r w:rsidRPr="00A661BE">
        <w:rPr>
          <w:bCs/>
          <w:sz w:val="28"/>
          <w:szCs w:val="28"/>
          <w:lang w:val="en-US"/>
        </w:rPr>
        <w:t>techniques</w:t>
      </w:r>
    </w:p>
    <w:p w:rsidR="00A01DD7" w:rsidRPr="00A661BE" w:rsidRDefault="00633383" w:rsidP="00A661BE">
      <w:pPr>
        <w:numPr>
          <w:ilvl w:val="0"/>
          <w:numId w:val="10"/>
        </w:numPr>
        <w:spacing w:line="360" w:lineRule="auto"/>
        <w:jc w:val="both"/>
        <w:rPr>
          <w:sz w:val="28"/>
          <w:szCs w:val="28"/>
        </w:rPr>
      </w:pPr>
      <w:r w:rsidRPr="00A661BE">
        <w:rPr>
          <w:bCs/>
          <w:sz w:val="28"/>
          <w:szCs w:val="28"/>
        </w:rPr>
        <w:t>Less nutrient contamination</w:t>
      </w:r>
    </w:p>
    <w:p w:rsidR="00A01DD7" w:rsidRPr="00A661BE" w:rsidRDefault="00633383" w:rsidP="00A661BE">
      <w:pPr>
        <w:numPr>
          <w:ilvl w:val="0"/>
          <w:numId w:val="10"/>
        </w:numPr>
        <w:spacing w:line="360" w:lineRule="auto"/>
        <w:jc w:val="both"/>
        <w:rPr>
          <w:sz w:val="28"/>
          <w:szCs w:val="28"/>
        </w:rPr>
      </w:pPr>
      <w:r w:rsidRPr="00A661BE">
        <w:rPr>
          <w:bCs/>
          <w:sz w:val="28"/>
          <w:szCs w:val="28"/>
          <w:lang w:val="en-US"/>
        </w:rPr>
        <w:t>produces the same crop variants that are produced by the conventional farming methods</w:t>
      </w:r>
    </w:p>
    <w:p w:rsidR="00A01DD7" w:rsidRPr="00A661BE" w:rsidRDefault="00633383" w:rsidP="00A661BE">
      <w:pPr>
        <w:numPr>
          <w:ilvl w:val="0"/>
          <w:numId w:val="10"/>
        </w:numPr>
        <w:spacing w:line="360" w:lineRule="auto"/>
        <w:jc w:val="both"/>
        <w:rPr>
          <w:sz w:val="28"/>
          <w:szCs w:val="28"/>
        </w:rPr>
      </w:pPr>
      <w:r w:rsidRPr="00A661BE">
        <w:rPr>
          <w:bCs/>
          <w:sz w:val="28"/>
          <w:szCs w:val="28"/>
          <w:lang w:val="en-US"/>
        </w:rPr>
        <w:t>makes extensive use of green manure</w:t>
      </w:r>
    </w:p>
    <w:p w:rsidR="00A01DD7" w:rsidRPr="00A661BE" w:rsidRDefault="00633383" w:rsidP="00A661BE">
      <w:pPr>
        <w:numPr>
          <w:ilvl w:val="0"/>
          <w:numId w:val="10"/>
        </w:numPr>
        <w:spacing w:line="360" w:lineRule="auto"/>
        <w:jc w:val="both"/>
        <w:rPr>
          <w:sz w:val="28"/>
          <w:szCs w:val="28"/>
        </w:rPr>
      </w:pPr>
      <w:r w:rsidRPr="00A661BE">
        <w:rPr>
          <w:bCs/>
          <w:sz w:val="28"/>
          <w:szCs w:val="28"/>
          <w:lang w:val="en-US"/>
        </w:rPr>
        <w:t>Helps the farmer clear the weeds</w:t>
      </w:r>
    </w:p>
    <w:p w:rsidR="00A01DD7" w:rsidRPr="00A661BE" w:rsidRDefault="00633383" w:rsidP="00A661BE">
      <w:pPr>
        <w:numPr>
          <w:ilvl w:val="0"/>
          <w:numId w:val="10"/>
        </w:numPr>
        <w:spacing w:line="360" w:lineRule="auto"/>
        <w:jc w:val="both"/>
        <w:rPr>
          <w:sz w:val="28"/>
          <w:szCs w:val="28"/>
        </w:rPr>
      </w:pPr>
      <w:r w:rsidRPr="00A661BE">
        <w:rPr>
          <w:bCs/>
          <w:sz w:val="28"/>
          <w:szCs w:val="28"/>
        </w:rPr>
        <w:t>It is Environmental friendly and Non-Toxic</w:t>
      </w:r>
      <w:r w:rsidRPr="00A661BE">
        <w:rPr>
          <w:sz w:val="28"/>
          <w:szCs w:val="28"/>
          <w:lang w:val="en-US"/>
        </w:rPr>
        <w:t xml:space="preserve"> </w:t>
      </w:r>
    </w:p>
    <w:p w:rsidR="003E6151" w:rsidRPr="00A661BE" w:rsidRDefault="003E6151" w:rsidP="00A661BE">
      <w:pPr>
        <w:spacing w:line="360" w:lineRule="auto"/>
        <w:ind w:left="360"/>
        <w:jc w:val="both"/>
        <w:rPr>
          <w:sz w:val="28"/>
          <w:szCs w:val="28"/>
        </w:rPr>
      </w:pPr>
    </w:p>
    <w:p w:rsidR="00BE261E" w:rsidRPr="00A661BE" w:rsidRDefault="00BE261E" w:rsidP="00A661BE">
      <w:pPr>
        <w:spacing w:line="360" w:lineRule="auto"/>
        <w:jc w:val="both"/>
        <w:rPr>
          <w:b/>
          <w:sz w:val="28"/>
          <w:szCs w:val="28"/>
        </w:rPr>
      </w:pPr>
      <w:r w:rsidRPr="00A661BE">
        <w:rPr>
          <w:b/>
          <w:sz w:val="28"/>
          <w:szCs w:val="28"/>
        </w:rPr>
        <w:t>What are the disadvantages of using biological farming?</w:t>
      </w:r>
    </w:p>
    <w:p w:rsidR="00A01DD7" w:rsidRPr="00A661BE" w:rsidRDefault="00A661BE" w:rsidP="00A661BE">
      <w:pPr>
        <w:numPr>
          <w:ilvl w:val="0"/>
          <w:numId w:val="11"/>
        </w:numPr>
        <w:spacing w:line="360" w:lineRule="auto"/>
        <w:jc w:val="both"/>
        <w:rPr>
          <w:sz w:val="28"/>
          <w:szCs w:val="28"/>
        </w:rPr>
      </w:pPr>
      <w:r>
        <w:rPr>
          <w:bCs/>
          <w:sz w:val="28"/>
          <w:szCs w:val="28"/>
          <w:lang w:val="en-US"/>
        </w:rPr>
        <w:t>F</w:t>
      </w:r>
      <w:r w:rsidR="00633383" w:rsidRPr="00A661BE">
        <w:rPr>
          <w:bCs/>
          <w:sz w:val="28"/>
          <w:szCs w:val="28"/>
          <w:lang w:val="en-US"/>
        </w:rPr>
        <w:t>arming by organic methods gives small yields</w:t>
      </w:r>
      <w:r>
        <w:rPr>
          <w:bCs/>
          <w:sz w:val="28"/>
          <w:szCs w:val="28"/>
          <w:lang w:val="en-US"/>
        </w:rPr>
        <w:t>; and</w:t>
      </w:r>
    </w:p>
    <w:p w:rsidR="00A01DD7" w:rsidRPr="00A661BE" w:rsidRDefault="00A661BE" w:rsidP="00A661BE">
      <w:pPr>
        <w:numPr>
          <w:ilvl w:val="0"/>
          <w:numId w:val="11"/>
        </w:numPr>
        <w:spacing w:line="360" w:lineRule="auto"/>
        <w:jc w:val="both"/>
        <w:rPr>
          <w:sz w:val="28"/>
          <w:szCs w:val="28"/>
        </w:rPr>
      </w:pPr>
      <w:r>
        <w:rPr>
          <w:bCs/>
          <w:sz w:val="28"/>
          <w:szCs w:val="28"/>
          <w:lang w:val="en-US"/>
        </w:rPr>
        <w:t>W</w:t>
      </w:r>
      <w:r w:rsidR="00633383" w:rsidRPr="00A661BE">
        <w:rPr>
          <w:bCs/>
          <w:sz w:val="28"/>
          <w:szCs w:val="28"/>
          <w:lang w:val="en-US"/>
        </w:rPr>
        <w:t>orld ecosystems are being destroyed by the expanding cropland in an alarming way</w:t>
      </w:r>
      <w:r>
        <w:rPr>
          <w:bCs/>
          <w:sz w:val="28"/>
          <w:szCs w:val="28"/>
          <w:lang w:val="en-US"/>
        </w:rPr>
        <w:t>.</w:t>
      </w:r>
    </w:p>
    <w:p w:rsidR="00BE261E" w:rsidRPr="00A661BE" w:rsidRDefault="00BE261E" w:rsidP="00A661BE">
      <w:pPr>
        <w:spacing w:line="360" w:lineRule="auto"/>
        <w:jc w:val="both"/>
        <w:rPr>
          <w:sz w:val="28"/>
          <w:szCs w:val="28"/>
          <w:u w:val="single"/>
        </w:rPr>
      </w:pPr>
    </w:p>
    <w:p w:rsidR="00BE261E" w:rsidRPr="00A661BE" w:rsidRDefault="00BE261E" w:rsidP="00A661BE">
      <w:pPr>
        <w:spacing w:line="360" w:lineRule="auto"/>
        <w:ind w:left="720"/>
        <w:jc w:val="both"/>
        <w:rPr>
          <w:sz w:val="28"/>
          <w:szCs w:val="28"/>
          <w:u w:val="single"/>
        </w:rPr>
      </w:pPr>
    </w:p>
    <w:p w:rsidR="00BE261E" w:rsidRPr="00A661BE" w:rsidRDefault="00BE261E" w:rsidP="00A661BE">
      <w:pPr>
        <w:spacing w:line="360" w:lineRule="auto"/>
        <w:jc w:val="both"/>
        <w:rPr>
          <w:b/>
          <w:sz w:val="28"/>
          <w:szCs w:val="28"/>
        </w:rPr>
      </w:pPr>
      <w:r w:rsidRPr="00A661BE">
        <w:rPr>
          <w:b/>
          <w:sz w:val="28"/>
          <w:szCs w:val="28"/>
        </w:rPr>
        <w:t>What is chemical farming?</w:t>
      </w:r>
    </w:p>
    <w:p w:rsidR="00A01DD7" w:rsidRPr="00A661BE" w:rsidRDefault="00633383" w:rsidP="00A661BE">
      <w:pPr>
        <w:numPr>
          <w:ilvl w:val="0"/>
          <w:numId w:val="4"/>
        </w:numPr>
        <w:spacing w:line="360" w:lineRule="auto"/>
        <w:jc w:val="both"/>
        <w:rPr>
          <w:sz w:val="28"/>
          <w:szCs w:val="28"/>
        </w:rPr>
      </w:pPr>
      <w:r w:rsidRPr="00A661BE">
        <w:rPr>
          <w:bCs/>
          <w:sz w:val="28"/>
          <w:szCs w:val="28"/>
          <w:lang w:val="en-US"/>
        </w:rPr>
        <w:t xml:space="preserve">Chemical farming can be also </w:t>
      </w:r>
      <w:proofErr w:type="gramStart"/>
      <w:r w:rsidRPr="00A661BE">
        <w:rPr>
          <w:bCs/>
          <w:sz w:val="28"/>
          <w:szCs w:val="28"/>
          <w:lang w:val="en-US"/>
        </w:rPr>
        <w:t>know</w:t>
      </w:r>
      <w:proofErr w:type="gramEnd"/>
      <w:r w:rsidRPr="00A661BE">
        <w:rPr>
          <w:bCs/>
          <w:sz w:val="28"/>
          <w:szCs w:val="28"/>
          <w:lang w:val="en-US"/>
        </w:rPr>
        <w:t xml:space="preserve"> as inorganic </w:t>
      </w:r>
      <w:r w:rsidR="003E6151" w:rsidRPr="00A661BE">
        <w:rPr>
          <w:bCs/>
          <w:sz w:val="28"/>
          <w:szCs w:val="28"/>
          <w:lang w:val="en-US"/>
        </w:rPr>
        <w:t>farming:</w:t>
      </w:r>
      <w:r w:rsidRPr="00A661BE">
        <w:rPr>
          <w:bCs/>
          <w:sz w:val="28"/>
          <w:szCs w:val="28"/>
          <w:lang w:val="en-US"/>
        </w:rPr>
        <w:t xml:space="preserve"> these are not environmental friendly as this is made up of chemicals which when they seep with the action of rainwater into the soil, they may contaminate the underground water supply and damage the natural reservoir of water </w:t>
      </w:r>
      <w:r w:rsidR="003E6151" w:rsidRPr="00A661BE">
        <w:rPr>
          <w:bCs/>
          <w:sz w:val="28"/>
          <w:szCs w:val="28"/>
          <w:lang w:val="en-US"/>
        </w:rPr>
        <w:t>(water</w:t>
      </w:r>
      <w:r w:rsidRPr="00A661BE">
        <w:rPr>
          <w:bCs/>
          <w:sz w:val="28"/>
          <w:szCs w:val="28"/>
          <w:lang w:val="en-US"/>
        </w:rPr>
        <w:t xml:space="preserve"> </w:t>
      </w:r>
      <w:r w:rsidR="003E6151" w:rsidRPr="00A661BE">
        <w:rPr>
          <w:bCs/>
          <w:sz w:val="28"/>
          <w:szCs w:val="28"/>
          <w:lang w:val="en-US"/>
        </w:rPr>
        <w:t>table)</w:t>
      </w:r>
      <w:r w:rsidRPr="00A661BE">
        <w:rPr>
          <w:bCs/>
          <w:sz w:val="28"/>
          <w:szCs w:val="28"/>
          <w:lang w:val="en-US"/>
        </w:rPr>
        <w:t xml:space="preserve">. </w:t>
      </w:r>
    </w:p>
    <w:p w:rsidR="00A01DD7" w:rsidRPr="00A661BE" w:rsidRDefault="00633383" w:rsidP="00A661BE">
      <w:pPr>
        <w:numPr>
          <w:ilvl w:val="0"/>
          <w:numId w:val="4"/>
        </w:numPr>
        <w:spacing w:line="360" w:lineRule="auto"/>
        <w:jc w:val="both"/>
        <w:rPr>
          <w:sz w:val="28"/>
          <w:szCs w:val="28"/>
        </w:rPr>
      </w:pPr>
      <w:r w:rsidRPr="00A661BE">
        <w:rPr>
          <w:bCs/>
          <w:sz w:val="28"/>
          <w:szCs w:val="28"/>
          <w:lang w:val="en-US"/>
        </w:rPr>
        <w:t>Chemical pest control is artificial. The farmer pesticides which are man-made to his crop plants. They are made up of chemicals</w:t>
      </w:r>
    </w:p>
    <w:p w:rsidR="00BE261E" w:rsidRPr="00A661BE" w:rsidRDefault="00BE261E" w:rsidP="00A661BE">
      <w:pPr>
        <w:spacing w:line="360" w:lineRule="auto"/>
        <w:ind w:left="720"/>
        <w:jc w:val="both"/>
        <w:rPr>
          <w:b/>
          <w:bCs/>
          <w:sz w:val="28"/>
          <w:szCs w:val="28"/>
          <w:u w:val="single"/>
          <w:lang w:val="en-US"/>
        </w:rPr>
      </w:pPr>
    </w:p>
    <w:p w:rsidR="00BE261E" w:rsidRPr="00A661BE" w:rsidRDefault="00BE261E" w:rsidP="00A661BE">
      <w:pPr>
        <w:spacing w:line="360" w:lineRule="auto"/>
        <w:jc w:val="both"/>
        <w:rPr>
          <w:b/>
          <w:sz w:val="28"/>
          <w:szCs w:val="28"/>
          <w:lang w:val="en-US"/>
        </w:rPr>
      </w:pPr>
      <w:r w:rsidRPr="00A661BE">
        <w:rPr>
          <w:b/>
          <w:sz w:val="28"/>
          <w:szCs w:val="28"/>
          <w:lang w:val="en-US"/>
        </w:rPr>
        <w:t>What are the advantages of using chemical farming?</w:t>
      </w:r>
    </w:p>
    <w:p w:rsidR="00BE261E" w:rsidRPr="00A661BE" w:rsidRDefault="00A661BE" w:rsidP="00A661BE">
      <w:pPr>
        <w:pStyle w:val="ListParagraph"/>
        <w:numPr>
          <w:ilvl w:val="0"/>
          <w:numId w:val="13"/>
        </w:numPr>
        <w:spacing w:line="360" w:lineRule="auto"/>
        <w:jc w:val="both"/>
        <w:rPr>
          <w:sz w:val="28"/>
          <w:szCs w:val="28"/>
        </w:rPr>
      </w:pPr>
      <w:r>
        <w:rPr>
          <w:sz w:val="28"/>
          <w:szCs w:val="28"/>
        </w:rPr>
        <w:t>Readily avail</w:t>
      </w:r>
      <w:r w:rsidR="00BE261E" w:rsidRPr="00A661BE">
        <w:rPr>
          <w:sz w:val="28"/>
          <w:szCs w:val="28"/>
        </w:rPr>
        <w:t>able</w:t>
      </w:r>
      <w:r>
        <w:rPr>
          <w:sz w:val="28"/>
          <w:szCs w:val="28"/>
        </w:rPr>
        <w:t>;</w:t>
      </w:r>
    </w:p>
    <w:p w:rsidR="007C2927" w:rsidRPr="00A661BE" w:rsidRDefault="007C2927" w:rsidP="00A661BE">
      <w:pPr>
        <w:pStyle w:val="ListParagraph"/>
        <w:numPr>
          <w:ilvl w:val="0"/>
          <w:numId w:val="13"/>
        </w:numPr>
        <w:spacing w:line="360" w:lineRule="auto"/>
        <w:jc w:val="both"/>
        <w:rPr>
          <w:sz w:val="28"/>
          <w:szCs w:val="28"/>
        </w:rPr>
      </w:pPr>
      <w:r w:rsidRPr="00A661BE">
        <w:rPr>
          <w:sz w:val="28"/>
          <w:szCs w:val="28"/>
        </w:rPr>
        <w:t>Fast release of essential nutrients(grow fast)</w:t>
      </w:r>
      <w:r w:rsidR="00A661BE">
        <w:rPr>
          <w:sz w:val="28"/>
          <w:szCs w:val="28"/>
        </w:rPr>
        <w:t>; and</w:t>
      </w:r>
    </w:p>
    <w:p w:rsidR="007C2927" w:rsidRPr="00A661BE" w:rsidRDefault="007C2927" w:rsidP="00A661BE">
      <w:pPr>
        <w:pStyle w:val="ListParagraph"/>
        <w:numPr>
          <w:ilvl w:val="0"/>
          <w:numId w:val="13"/>
        </w:numPr>
        <w:spacing w:line="360" w:lineRule="auto"/>
        <w:jc w:val="both"/>
        <w:rPr>
          <w:sz w:val="28"/>
          <w:szCs w:val="28"/>
        </w:rPr>
      </w:pPr>
      <w:r w:rsidRPr="00A661BE">
        <w:rPr>
          <w:sz w:val="28"/>
          <w:szCs w:val="28"/>
        </w:rPr>
        <w:t>Their cost price is much cheaper than buying biological farming products.</w:t>
      </w:r>
    </w:p>
    <w:p w:rsidR="007C2927" w:rsidRPr="00A661BE" w:rsidRDefault="007C2927" w:rsidP="00A661BE">
      <w:pPr>
        <w:spacing w:line="360" w:lineRule="auto"/>
        <w:jc w:val="both"/>
        <w:rPr>
          <w:sz w:val="28"/>
          <w:szCs w:val="28"/>
        </w:rPr>
      </w:pPr>
    </w:p>
    <w:p w:rsidR="00BE261E" w:rsidRPr="00A661BE" w:rsidRDefault="00BE261E" w:rsidP="00A661BE">
      <w:pPr>
        <w:spacing w:line="360" w:lineRule="auto"/>
        <w:jc w:val="both"/>
        <w:rPr>
          <w:b/>
          <w:sz w:val="28"/>
          <w:szCs w:val="28"/>
        </w:rPr>
      </w:pPr>
      <w:r w:rsidRPr="00A661BE">
        <w:rPr>
          <w:b/>
          <w:sz w:val="28"/>
          <w:szCs w:val="28"/>
        </w:rPr>
        <w:t>What are the disadvantages of using chemical farming?</w:t>
      </w:r>
    </w:p>
    <w:p w:rsidR="00BE261E" w:rsidRPr="00A661BE" w:rsidRDefault="00BE261E" w:rsidP="00A661BE">
      <w:pPr>
        <w:pStyle w:val="ListParagraph"/>
        <w:numPr>
          <w:ilvl w:val="0"/>
          <w:numId w:val="14"/>
        </w:numPr>
        <w:spacing w:line="360" w:lineRule="auto"/>
        <w:jc w:val="both"/>
        <w:rPr>
          <w:sz w:val="28"/>
          <w:szCs w:val="28"/>
        </w:rPr>
      </w:pPr>
      <w:r w:rsidRPr="00A661BE">
        <w:rPr>
          <w:sz w:val="28"/>
          <w:szCs w:val="28"/>
        </w:rPr>
        <w:t>Pollute the environment</w:t>
      </w:r>
      <w:r w:rsidR="00A661BE">
        <w:rPr>
          <w:sz w:val="28"/>
          <w:szCs w:val="28"/>
        </w:rPr>
        <w:t>;</w:t>
      </w:r>
    </w:p>
    <w:p w:rsidR="00BE261E" w:rsidRPr="00A661BE" w:rsidRDefault="002A0B76" w:rsidP="00A661BE">
      <w:pPr>
        <w:pStyle w:val="ListParagraph"/>
        <w:numPr>
          <w:ilvl w:val="0"/>
          <w:numId w:val="14"/>
        </w:numPr>
        <w:spacing w:line="360" w:lineRule="auto"/>
        <w:jc w:val="both"/>
        <w:rPr>
          <w:sz w:val="28"/>
          <w:szCs w:val="28"/>
        </w:rPr>
      </w:pPr>
      <w:r w:rsidRPr="00A661BE">
        <w:rPr>
          <w:sz w:val="28"/>
          <w:szCs w:val="28"/>
        </w:rPr>
        <w:t>Damage the water t</w:t>
      </w:r>
      <w:r w:rsidR="00BE261E" w:rsidRPr="00A661BE">
        <w:rPr>
          <w:sz w:val="28"/>
          <w:szCs w:val="28"/>
        </w:rPr>
        <w:t>able</w:t>
      </w:r>
      <w:r w:rsidR="00A661BE">
        <w:rPr>
          <w:sz w:val="28"/>
          <w:szCs w:val="28"/>
        </w:rPr>
        <w:t>; and</w:t>
      </w:r>
    </w:p>
    <w:p w:rsidR="00BE261E" w:rsidRPr="00A661BE" w:rsidRDefault="00BE261E" w:rsidP="00A661BE">
      <w:pPr>
        <w:pStyle w:val="ListParagraph"/>
        <w:numPr>
          <w:ilvl w:val="0"/>
          <w:numId w:val="14"/>
        </w:numPr>
        <w:spacing w:line="360" w:lineRule="auto"/>
        <w:jc w:val="both"/>
        <w:rPr>
          <w:sz w:val="28"/>
          <w:szCs w:val="28"/>
        </w:rPr>
      </w:pPr>
      <w:r w:rsidRPr="00A661BE">
        <w:rPr>
          <w:sz w:val="28"/>
          <w:szCs w:val="28"/>
        </w:rPr>
        <w:t>The taste is not as rich as if grown in a biological farm.</w:t>
      </w:r>
    </w:p>
    <w:p w:rsidR="00A661BE" w:rsidRDefault="00A661BE" w:rsidP="00A661BE">
      <w:pPr>
        <w:spacing w:line="360" w:lineRule="auto"/>
        <w:jc w:val="both"/>
        <w:rPr>
          <w:sz w:val="28"/>
          <w:szCs w:val="28"/>
        </w:rPr>
      </w:pPr>
    </w:p>
    <w:p w:rsidR="007C2927" w:rsidRPr="00A661BE" w:rsidRDefault="007C2927" w:rsidP="00A661BE">
      <w:pPr>
        <w:spacing w:line="360" w:lineRule="auto"/>
        <w:jc w:val="both"/>
        <w:rPr>
          <w:sz w:val="28"/>
          <w:szCs w:val="28"/>
          <w:u w:val="single"/>
        </w:rPr>
      </w:pPr>
      <w:r w:rsidRPr="00A661BE">
        <w:rPr>
          <w:sz w:val="28"/>
          <w:szCs w:val="28"/>
          <w:u w:val="single"/>
        </w:rPr>
        <w:t>The Green Revolution</w:t>
      </w:r>
    </w:p>
    <w:p w:rsidR="002A0B76" w:rsidRPr="00A661BE" w:rsidRDefault="002A0B76" w:rsidP="00A661BE">
      <w:pPr>
        <w:spacing w:line="360" w:lineRule="auto"/>
        <w:jc w:val="both"/>
        <w:rPr>
          <w:sz w:val="28"/>
          <w:szCs w:val="28"/>
        </w:rPr>
      </w:pPr>
      <w:r w:rsidRPr="00A661BE">
        <w:rPr>
          <w:sz w:val="28"/>
          <w:szCs w:val="28"/>
        </w:rPr>
        <w:t>The Green Revolution was the name given to the introduction of modern farming methods or mechanism to the poorer countries of the world in order to increase their food production.</w:t>
      </w:r>
    </w:p>
    <w:p w:rsidR="00A661BE" w:rsidRDefault="00A661BE" w:rsidP="00A661BE">
      <w:pPr>
        <w:spacing w:line="360" w:lineRule="auto"/>
        <w:jc w:val="both"/>
        <w:rPr>
          <w:sz w:val="28"/>
          <w:szCs w:val="28"/>
        </w:rPr>
      </w:pPr>
    </w:p>
    <w:p w:rsidR="00A661BE" w:rsidRDefault="00A661BE" w:rsidP="00A661BE">
      <w:pPr>
        <w:spacing w:line="360" w:lineRule="auto"/>
        <w:jc w:val="both"/>
        <w:rPr>
          <w:sz w:val="28"/>
          <w:szCs w:val="28"/>
        </w:rPr>
      </w:pPr>
    </w:p>
    <w:p w:rsidR="002A0B76" w:rsidRPr="00A661BE" w:rsidRDefault="002A0B76" w:rsidP="00A661BE">
      <w:pPr>
        <w:spacing w:line="360" w:lineRule="auto"/>
        <w:jc w:val="both"/>
        <w:rPr>
          <w:sz w:val="28"/>
          <w:szCs w:val="28"/>
        </w:rPr>
      </w:pPr>
      <w:r w:rsidRPr="00A661BE">
        <w:rPr>
          <w:sz w:val="28"/>
          <w:szCs w:val="28"/>
        </w:rPr>
        <w:lastRenderedPageBreak/>
        <w:t>The Main features of this Green Revolution are:</w:t>
      </w:r>
    </w:p>
    <w:p w:rsidR="002A0B76" w:rsidRPr="00A661BE" w:rsidRDefault="002A0B76" w:rsidP="00A661BE">
      <w:pPr>
        <w:pStyle w:val="ListParagraph"/>
        <w:numPr>
          <w:ilvl w:val="0"/>
          <w:numId w:val="7"/>
        </w:numPr>
        <w:spacing w:line="360" w:lineRule="auto"/>
        <w:jc w:val="both"/>
        <w:rPr>
          <w:b/>
          <w:sz w:val="28"/>
          <w:szCs w:val="28"/>
        </w:rPr>
      </w:pPr>
      <w:r w:rsidRPr="00A661BE">
        <w:rPr>
          <w:b/>
          <w:sz w:val="28"/>
          <w:szCs w:val="28"/>
        </w:rPr>
        <w:t xml:space="preserve">High-yield varieties </w:t>
      </w:r>
    </w:p>
    <w:p w:rsidR="002A0B76" w:rsidRPr="00A661BE" w:rsidRDefault="002A0B76" w:rsidP="00A661BE">
      <w:pPr>
        <w:spacing w:line="360" w:lineRule="auto"/>
        <w:ind w:left="720"/>
        <w:jc w:val="both"/>
        <w:rPr>
          <w:rFonts w:eastAsia="Arial Unicode MS"/>
          <w:sz w:val="28"/>
          <w:szCs w:val="28"/>
        </w:rPr>
      </w:pPr>
      <w:r w:rsidRPr="00A661BE">
        <w:rPr>
          <w:rFonts w:eastAsia="Arial Unicode MS"/>
          <w:sz w:val="28"/>
          <w:szCs w:val="28"/>
        </w:rPr>
        <w:t>MEDC (More Economic Developed Countries) provided money for LEDC (Less Economic Developed Countries) to develop high-yield varieties of rice, wheat and maize quickly followed. An extra crop to be grown each year and yields became more reliable as they are more resistant to disease. Chemical farming has become less sustainable and in some cases it damaged the environment. An advantage from this is that yields increased by more than three times. On the other side, a disadvantage is that money borrowed puts some farmers into debt.</w:t>
      </w:r>
    </w:p>
    <w:p w:rsidR="002A0B76" w:rsidRPr="00A661BE" w:rsidRDefault="002A0B76" w:rsidP="00A661BE">
      <w:pPr>
        <w:pStyle w:val="ListParagraph"/>
        <w:numPr>
          <w:ilvl w:val="0"/>
          <w:numId w:val="7"/>
        </w:numPr>
        <w:spacing w:line="360" w:lineRule="auto"/>
        <w:jc w:val="both"/>
        <w:rPr>
          <w:rFonts w:eastAsia="Arial Unicode MS"/>
          <w:b/>
          <w:sz w:val="28"/>
          <w:szCs w:val="28"/>
        </w:rPr>
      </w:pPr>
      <w:r w:rsidRPr="00A661BE">
        <w:rPr>
          <w:rFonts w:eastAsia="Arial Unicode MS"/>
          <w:b/>
          <w:sz w:val="28"/>
          <w:szCs w:val="28"/>
        </w:rPr>
        <w:t>Irrigation</w:t>
      </w:r>
    </w:p>
    <w:p w:rsidR="00AD0590" w:rsidRPr="00A661BE" w:rsidRDefault="00AD0590" w:rsidP="00A661BE">
      <w:pPr>
        <w:spacing w:line="360" w:lineRule="auto"/>
        <w:ind w:left="720"/>
        <w:jc w:val="both"/>
        <w:rPr>
          <w:sz w:val="28"/>
          <w:szCs w:val="28"/>
        </w:rPr>
      </w:pPr>
      <w:r w:rsidRPr="00A661BE">
        <w:rPr>
          <w:rFonts w:eastAsia="Arial Unicode MS"/>
          <w:noProof/>
          <w:sz w:val="28"/>
          <w:szCs w:val="28"/>
          <w:lang w:val="en-US"/>
        </w:rPr>
        <w:drawing>
          <wp:anchor distT="0" distB="0" distL="114300" distR="114300" simplePos="0" relativeHeight="251664384" behindDoc="0" locked="0" layoutInCell="1" allowOverlap="1">
            <wp:simplePos x="0" y="0"/>
            <wp:positionH relativeFrom="column">
              <wp:posOffset>3831590</wp:posOffset>
            </wp:positionH>
            <wp:positionV relativeFrom="paragraph">
              <wp:posOffset>46990</wp:posOffset>
            </wp:positionV>
            <wp:extent cx="2539365" cy="1582420"/>
            <wp:effectExtent l="19050" t="0" r="0" b="0"/>
            <wp:wrapSquare wrapText="bothSides"/>
            <wp:docPr id="16" name="Picture 16" descr="http://www.kriyayoga.com/photography/photo_gallery/d/60822-2/strawberry_field_irrigation-dsc00532-g1-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riyayoga.com/photography/photo_gallery/d/60822-2/strawberry_field_irrigation-dsc00532-g1-ws.jpg"/>
                    <pic:cNvPicPr>
                      <a:picLocks noChangeAspect="1" noChangeArrowheads="1"/>
                    </pic:cNvPicPr>
                  </pic:nvPicPr>
                  <pic:blipFill>
                    <a:blip r:embed="rId11" cstate="print"/>
                    <a:srcRect/>
                    <a:stretch>
                      <a:fillRect/>
                    </a:stretch>
                  </pic:blipFill>
                  <pic:spPr bwMode="auto">
                    <a:xfrm>
                      <a:off x="0" y="0"/>
                      <a:ext cx="2539365" cy="1582420"/>
                    </a:xfrm>
                    <a:prstGeom prst="rect">
                      <a:avLst/>
                    </a:prstGeom>
                    <a:noFill/>
                    <a:ln w="9525">
                      <a:noFill/>
                      <a:miter lim="800000"/>
                      <a:headEnd/>
                      <a:tailEnd/>
                    </a:ln>
                  </pic:spPr>
                </pic:pic>
              </a:graphicData>
            </a:graphic>
          </wp:anchor>
        </w:drawing>
      </w:r>
      <w:r w:rsidR="002A0B76" w:rsidRPr="00A661BE">
        <w:rPr>
          <w:rFonts w:eastAsia="Arial Unicode MS"/>
          <w:sz w:val="28"/>
          <w:szCs w:val="28"/>
        </w:rPr>
        <w:t>Irrigation was applicable for places where rain was very unreliable. So they built wells to reach underground water supplies. Another way to water the fields was taking water from the river banks (Inundation canals). Reservoirs are also necessary and these provide a larger and more regular supply of water.</w:t>
      </w:r>
      <w:r w:rsidRPr="00A661BE">
        <w:rPr>
          <w:sz w:val="28"/>
          <w:szCs w:val="28"/>
        </w:rPr>
        <w:t xml:space="preserve"> </w:t>
      </w:r>
    </w:p>
    <w:p w:rsidR="002A0B76" w:rsidRPr="00A661BE" w:rsidRDefault="002A0B76" w:rsidP="00A661BE">
      <w:pPr>
        <w:pStyle w:val="ListParagraph"/>
        <w:numPr>
          <w:ilvl w:val="0"/>
          <w:numId w:val="7"/>
        </w:numPr>
        <w:spacing w:line="360" w:lineRule="auto"/>
        <w:jc w:val="both"/>
        <w:rPr>
          <w:rFonts w:eastAsia="Arial Unicode MS"/>
          <w:b/>
          <w:sz w:val="28"/>
          <w:szCs w:val="28"/>
        </w:rPr>
      </w:pPr>
      <w:r w:rsidRPr="00A661BE">
        <w:rPr>
          <w:rFonts w:eastAsia="Arial Unicode MS"/>
          <w:b/>
          <w:sz w:val="28"/>
          <w:szCs w:val="28"/>
        </w:rPr>
        <w:t>Appropriate technology</w:t>
      </w:r>
    </w:p>
    <w:p w:rsidR="002A0B76" w:rsidRPr="00A661BE" w:rsidRDefault="002A0B76" w:rsidP="00A661BE">
      <w:pPr>
        <w:spacing w:line="360" w:lineRule="auto"/>
        <w:ind w:left="720"/>
        <w:jc w:val="both"/>
        <w:rPr>
          <w:rFonts w:eastAsia="Arial Unicode MS"/>
          <w:sz w:val="28"/>
          <w:szCs w:val="28"/>
        </w:rPr>
      </w:pPr>
      <w:r w:rsidRPr="00A661BE">
        <w:rPr>
          <w:rFonts w:eastAsia="Arial Unicode MS"/>
          <w:sz w:val="28"/>
          <w:szCs w:val="28"/>
        </w:rPr>
        <w:t xml:space="preserve">New mechanism or technology required skills and knowledge. Examples: Individual wells; Renewable energy sources (wind/solar power/biogas); Projects; Low-cost schemes that are sustainable. </w:t>
      </w:r>
    </w:p>
    <w:p w:rsidR="002A0B76" w:rsidRPr="00A661BE" w:rsidRDefault="002A0B76" w:rsidP="00A661BE">
      <w:pPr>
        <w:pStyle w:val="ListParagraph"/>
        <w:numPr>
          <w:ilvl w:val="0"/>
          <w:numId w:val="7"/>
        </w:numPr>
        <w:spacing w:line="360" w:lineRule="auto"/>
        <w:jc w:val="both"/>
        <w:rPr>
          <w:rFonts w:eastAsia="Arial Unicode MS"/>
          <w:b/>
          <w:sz w:val="28"/>
          <w:szCs w:val="28"/>
        </w:rPr>
      </w:pPr>
      <w:r w:rsidRPr="00A661BE">
        <w:rPr>
          <w:rFonts w:eastAsia="Arial Unicode MS"/>
          <w:b/>
          <w:sz w:val="28"/>
          <w:szCs w:val="28"/>
        </w:rPr>
        <w:t>Land reform</w:t>
      </w:r>
    </w:p>
    <w:p w:rsidR="002A0B76" w:rsidRPr="00A661BE" w:rsidRDefault="002A0B76" w:rsidP="00A661BE">
      <w:pPr>
        <w:spacing w:line="360" w:lineRule="auto"/>
        <w:ind w:left="720"/>
        <w:jc w:val="both"/>
        <w:rPr>
          <w:rFonts w:eastAsia="Arial Unicode MS"/>
          <w:sz w:val="28"/>
          <w:szCs w:val="28"/>
        </w:rPr>
      </w:pPr>
      <w:r w:rsidRPr="00A661BE">
        <w:rPr>
          <w:rFonts w:eastAsia="Arial Unicode MS"/>
          <w:sz w:val="28"/>
          <w:szCs w:val="28"/>
        </w:rPr>
        <w:t xml:space="preserve">These included small plots and lands to be able to farm. But the aim of land reform is to increase field size, set an upper limit of them amount of land owned and give surplus land to the landless farm labourers. </w:t>
      </w:r>
    </w:p>
    <w:p w:rsidR="002A0B76" w:rsidRPr="00A661BE" w:rsidRDefault="002A0B76" w:rsidP="00A661BE">
      <w:pPr>
        <w:spacing w:line="360" w:lineRule="auto"/>
        <w:ind w:left="720"/>
        <w:jc w:val="both"/>
        <w:rPr>
          <w:rFonts w:eastAsia="Arial Unicode MS"/>
          <w:sz w:val="28"/>
          <w:szCs w:val="28"/>
        </w:rPr>
      </w:pPr>
    </w:p>
    <w:p w:rsidR="00BE261E" w:rsidRPr="00A661BE" w:rsidRDefault="002A0B76" w:rsidP="005542C9">
      <w:pPr>
        <w:spacing w:line="360" w:lineRule="auto"/>
        <w:jc w:val="both"/>
        <w:rPr>
          <w:rFonts w:eastAsia="Arial Unicode MS"/>
          <w:sz w:val="28"/>
          <w:szCs w:val="28"/>
        </w:rPr>
      </w:pPr>
      <w:r w:rsidRPr="00A661BE">
        <w:rPr>
          <w:rFonts w:eastAsia="Arial Unicode MS"/>
          <w:sz w:val="28"/>
          <w:szCs w:val="28"/>
        </w:rPr>
        <w:lastRenderedPageBreak/>
        <w:t xml:space="preserve">The Successes from the Green Revolution increased outputs such as affected the people’s health in a positive way; raised the quality of life. However, it also brought problems with it too such as chemicals that damaged the environment; small farmers who have been tempted to grow cash crops for sale to transnational corporations in order to earn money. This causes local food shortages and a lowering, rather than </w:t>
      </w:r>
      <w:proofErr w:type="gramStart"/>
      <w:r w:rsidRPr="00A661BE">
        <w:rPr>
          <w:rFonts w:eastAsia="Arial Unicode MS"/>
          <w:sz w:val="28"/>
          <w:szCs w:val="28"/>
        </w:rPr>
        <w:t>raising</w:t>
      </w:r>
      <w:proofErr w:type="gramEnd"/>
      <w:r w:rsidRPr="00A661BE">
        <w:rPr>
          <w:rFonts w:eastAsia="Arial Unicode MS"/>
          <w:sz w:val="28"/>
          <w:szCs w:val="28"/>
        </w:rPr>
        <w:t>, of living standards</w:t>
      </w:r>
      <w:r w:rsidR="005542C9">
        <w:rPr>
          <w:rFonts w:eastAsia="Arial Unicode MS"/>
          <w:sz w:val="28"/>
          <w:szCs w:val="28"/>
        </w:rPr>
        <w:t>.</w:t>
      </w:r>
    </w:p>
    <w:p w:rsidR="007C2927" w:rsidRPr="00A661BE" w:rsidRDefault="007C2927" w:rsidP="00A661BE">
      <w:pPr>
        <w:spacing w:line="360" w:lineRule="auto"/>
        <w:jc w:val="both"/>
        <w:rPr>
          <w:sz w:val="28"/>
          <w:szCs w:val="28"/>
          <w:u w:val="single"/>
        </w:rPr>
      </w:pPr>
    </w:p>
    <w:p w:rsidR="00AD0590" w:rsidRPr="00A661BE" w:rsidRDefault="00AD0590" w:rsidP="00A661BE">
      <w:pPr>
        <w:spacing w:line="360" w:lineRule="auto"/>
        <w:jc w:val="both"/>
        <w:rPr>
          <w:sz w:val="28"/>
          <w:szCs w:val="28"/>
        </w:rPr>
      </w:pPr>
    </w:p>
    <w:sectPr w:rsidR="00AD0590" w:rsidRPr="00A661BE" w:rsidSect="00360A34">
      <w:pgSz w:w="11906" w:h="16838"/>
      <w:pgMar w:top="567" w:right="675" w:bottom="669" w:left="66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8C1"/>
    <w:multiLevelType w:val="hybridMultilevel"/>
    <w:tmpl w:val="AB545A50"/>
    <w:lvl w:ilvl="0" w:tplc="4D3A29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85EAC"/>
    <w:multiLevelType w:val="hybridMultilevel"/>
    <w:tmpl w:val="7CB6F408"/>
    <w:lvl w:ilvl="0" w:tplc="4D3A29CC">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D9543B2"/>
    <w:multiLevelType w:val="hybridMultilevel"/>
    <w:tmpl w:val="6A7EC512"/>
    <w:lvl w:ilvl="0" w:tplc="4D3A29CC">
      <w:start w:val="1"/>
      <w:numFmt w:val="bullet"/>
      <w:lvlText w:val=""/>
      <w:lvlJc w:val="left"/>
      <w:pPr>
        <w:tabs>
          <w:tab w:val="num" w:pos="720"/>
        </w:tabs>
        <w:ind w:left="720" w:hanging="360"/>
      </w:pPr>
      <w:rPr>
        <w:rFonts w:ascii="Wingdings" w:hAnsi="Wingdings" w:hint="default"/>
      </w:rPr>
    </w:lvl>
    <w:lvl w:ilvl="1" w:tplc="32A8B558" w:tentative="1">
      <w:start w:val="1"/>
      <w:numFmt w:val="bullet"/>
      <w:lvlText w:val="•"/>
      <w:lvlJc w:val="left"/>
      <w:pPr>
        <w:tabs>
          <w:tab w:val="num" w:pos="1440"/>
        </w:tabs>
        <w:ind w:left="1440" w:hanging="360"/>
      </w:pPr>
      <w:rPr>
        <w:rFonts w:ascii="Arial" w:hAnsi="Arial" w:hint="default"/>
      </w:rPr>
    </w:lvl>
    <w:lvl w:ilvl="2" w:tplc="9E9E8AC2" w:tentative="1">
      <w:start w:val="1"/>
      <w:numFmt w:val="bullet"/>
      <w:lvlText w:val="•"/>
      <w:lvlJc w:val="left"/>
      <w:pPr>
        <w:tabs>
          <w:tab w:val="num" w:pos="2160"/>
        </w:tabs>
        <w:ind w:left="2160" w:hanging="360"/>
      </w:pPr>
      <w:rPr>
        <w:rFonts w:ascii="Arial" w:hAnsi="Arial" w:hint="default"/>
      </w:rPr>
    </w:lvl>
    <w:lvl w:ilvl="3" w:tplc="A162D700" w:tentative="1">
      <w:start w:val="1"/>
      <w:numFmt w:val="bullet"/>
      <w:lvlText w:val="•"/>
      <w:lvlJc w:val="left"/>
      <w:pPr>
        <w:tabs>
          <w:tab w:val="num" w:pos="2880"/>
        </w:tabs>
        <w:ind w:left="2880" w:hanging="360"/>
      </w:pPr>
      <w:rPr>
        <w:rFonts w:ascii="Arial" w:hAnsi="Arial" w:hint="default"/>
      </w:rPr>
    </w:lvl>
    <w:lvl w:ilvl="4" w:tplc="CEDED668" w:tentative="1">
      <w:start w:val="1"/>
      <w:numFmt w:val="bullet"/>
      <w:lvlText w:val="•"/>
      <w:lvlJc w:val="left"/>
      <w:pPr>
        <w:tabs>
          <w:tab w:val="num" w:pos="3600"/>
        </w:tabs>
        <w:ind w:left="3600" w:hanging="360"/>
      </w:pPr>
      <w:rPr>
        <w:rFonts w:ascii="Arial" w:hAnsi="Arial" w:hint="default"/>
      </w:rPr>
    </w:lvl>
    <w:lvl w:ilvl="5" w:tplc="12BAE90C" w:tentative="1">
      <w:start w:val="1"/>
      <w:numFmt w:val="bullet"/>
      <w:lvlText w:val="•"/>
      <w:lvlJc w:val="left"/>
      <w:pPr>
        <w:tabs>
          <w:tab w:val="num" w:pos="4320"/>
        </w:tabs>
        <w:ind w:left="4320" w:hanging="360"/>
      </w:pPr>
      <w:rPr>
        <w:rFonts w:ascii="Arial" w:hAnsi="Arial" w:hint="default"/>
      </w:rPr>
    </w:lvl>
    <w:lvl w:ilvl="6" w:tplc="31CCB7F4" w:tentative="1">
      <w:start w:val="1"/>
      <w:numFmt w:val="bullet"/>
      <w:lvlText w:val="•"/>
      <w:lvlJc w:val="left"/>
      <w:pPr>
        <w:tabs>
          <w:tab w:val="num" w:pos="5040"/>
        </w:tabs>
        <w:ind w:left="5040" w:hanging="360"/>
      </w:pPr>
      <w:rPr>
        <w:rFonts w:ascii="Arial" w:hAnsi="Arial" w:hint="default"/>
      </w:rPr>
    </w:lvl>
    <w:lvl w:ilvl="7" w:tplc="7BE0B426" w:tentative="1">
      <w:start w:val="1"/>
      <w:numFmt w:val="bullet"/>
      <w:lvlText w:val="•"/>
      <w:lvlJc w:val="left"/>
      <w:pPr>
        <w:tabs>
          <w:tab w:val="num" w:pos="5760"/>
        </w:tabs>
        <w:ind w:left="5760" w:hanging="360"/>
      </w:pPr>
      <w:rPr>
        <w:rFonts w:ascii="Arial" w:hAnsi="Arial" w:hint="default"/>
      </w:rPr>
    </w:lvl>
    <w:lvl w:ilvl="8" w:tplc="83166E96" w:tentative="1">
      <w:start w:val="1"/>
      <w:numFmt w:val="bullet"/>
      <w:lvlText w:val="•"/>
      <w:lvlJc w:val="left"/>
      <w:pPr>
        <w:tabs>
          <w:tab w:val="num" w:pos="6480"/>
        </w:tabs>
        <w:ind w:left="6480" w:hanging="360"/>
      </w:pPr>
      <w:rPr>
        <w:rFonts w:ascii="Arial" w:hAnsi="Arial" w:hint="default"/>
      </w:rPr>
    </w:lvl>
  </w:abstractNum>
  <w:abstractNum w:abstractNumId="3">
    <w:nsid w:val="19FD42D8"/>
    <w:multiLevelType w:val="hybridMultilevel"/>
    <w:tmpl w:val="0C1CFBAC"/>
    <w:lvl w:ilvl="0" w:tplc="A98E560E">
      <w:start w:val="1"/>
      <w:numFmt w:val="decimal"/>
      <w:lvlText w:val="%1."/>
      <w:lvlJc w:val="left"/>
      <w:pPr>
        <w:ind w:left="1440" w:hanging="360"/>
      </w:pPr>
      <w:rPr>
        <w:rFonts w:ascii="Arial Rounded MT Bold" w:hAnsi="Arial Rounded MT Bold"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D1D0DC3"/>
    <w:multiLevelType w:val="hybridMultilevel"/>
    <w:tmpl w:val="3690AC9C"/>
    <w:lvl w:ilvl="0" w:tplc="4D3A29CC">
      <w:start w:val="1"/>
      <w:numFmt w:val="bullet"/>
      <w:lvlText w:val=""/>
      <w:lvlJc w:val="left"/>
      <w:pPr>
        <w:tabs>
          <w:tab w:val="num" w:pos="720"/>
        </w:tabs>
        <w:ind w:left="720" w:hanging="360"/>
      </w:pPr>
      <w:rPr>
        <w:rFonts w:ascii="Wingdings" w:hAnsi="Wingdings" w:hint="default"/>
      </w:rPr>
    </w:lvl>
    <w:lvl w:ilvl="1" w:tplc="FE7EDAE0" w:tentative="1">
      <w:start w:val="1"/>
      <w:numFmt w:val="bullet"/>
      <w:lvlText w:val=""/>
      <w:lvlJc w:val="left"/>
      <w:pPr>
        <w:tabs>
          <w:tab w:val="num" w:pos="1440"/>
        </w:tabs>
        <w:ind w:left="1440" w:hanging="360"/>
      </w:pPr>
      <w:rPr>
        <w:rFonts w:ascii="Wingdings" w:hAnsi="Wingdings" w:hint="default"/>
      </w:rPr>
    </w:lvl>
    <w:lvl w:ilvl="2" w:tplc="5CDE2630" w:tentative="1">
      <w:start w:val="1"/>
      <w:numFmt w:val="bullet"/>
      <w:lvlText w:val=""/>
      <w:lvlJc w:val="left"/>
      <w:pPr>
        <w:tabs>
          <w:tab w:val="num" w:pos="2160"/>
        </w:tabs>
        <w:ind w:left="2160" w:hanging="360"/>
      </w:pPr>
      <w:rPr>
        <w:rFonts w:ascii="Wingdings" w:hAnsi="Wingdings" w:hint="default"/>
      </w:rPr>
    </w:lvl>
    <w:lvl w:ilvl="3" w:tplc="618C9774" w:tentative="1">
      <w:start w:val="1"/>
      <w:numFmt w:val="bullet"/>
      <w:lvlText w:val=""/>
      <w:lvlJc w:val="left"/>
      <w:pPr>
        <w:tabs>
          <w:tab w:val="num" w:pos="2880"/>
        </w:tabs>
        <w:ind w:left="2880" w:hanging="360"/>
      </w:pPr>
      <w:rPr>
        <w:rFonts w:ascii="Wingdings" w:hAnsi="Wingdings" w:hint="default"/>
      </w:rPr>
    </w:lvl>
    <w:lvl w:ilvl="4" w:tplc="AE86E210" w:tentative="1">
      <w:start w:val="1"/>
      <w:numFmt w:val="bullet"/>
      <w:lvlText w:val=""/>
      <w:lvlJc w:val="left"/>
      <w:pPr>
        <w:tabs>
          <w:tab w:val="num" w:pos="3600"/>
        </w:tabs>
        <w:ind w:left="3600" w:hanging="360"/>
      </w:pPr>
      <w:rPr>
        <w:rFonts w:ascii="Wingdings" w:hAnsi="Wingdings" w:hint="default"/>
      </w:rPr>
    </w:lvl>
    <w:lvl w:ilvl="5" w:tplc="FE8E2DF0" w:tentative="1">
      <w:start w:val="1"/>
      <w:numFmt w:val="bullet"/>
      <w:lvlText w:val=""/>
      <w:lvlJc w:val="left"/>
      <w:pPr>
        <w:tabs>
          <w:tab w:val="num" w:pos="4320"/>
        </w:tabs>
        <w:ind w:left="4320" w:hanging="360"/>
      </w:pPr>
      <w:rPr>
        <w:rFonts w:ascii="Wingdings" w:hAnsi="Wingdings" w:hint="default"/>
      </w:rPr>
    </w:lvl>
    <w:lvl w:ilvl="6" w:tplc="D65C1F62" w:tentative="1">
      <w:start w:val="1"/>
      <w:numFmt w:val="bullet"/>
      <w:lvlText w:val=""/>
      <w:lvlJc w:val="left"/>
      <w:pPr>
        <w:tabs>
          <w:tab w:val="num" w:pos="5040"/>
        </w:tabs>
        <w:ind w:left="5040" w:hanging="360"/>
      </w:pPr>
      <w:rPr>
        <w:rFonts w:ascii="Wingdings" w:hAnsi="Wingdings" w:hint="default"/>
      </w:rPr>
    </w:lvl>
    <w:lvl w:ilvl="7" w:tplc="36EEACAA" w:tentative="1">
      <w:start w:val="1"/>
      <w:numFmt w:val="bullet"/>
      <w:lvlText w:val=""/>
      <w:lvlJc w:val="left"/>
      <w:pPr>
        <w:tabs>
          <w:tab w:val="num" w:pos="5760"/>
        </w:tabs>
        <w:ind w:left="5760" w:hanging="360"/>
      </w:pPr>
      <w:rPr>
        <w:rFonts w:ascii="Wingdings" w:hAnsi="Wingdings" w:hint="default"/>
      </w:rPr>
    </w:lvl>
    <w:lvl w:ilvl="8" w:tplc="A1DC1CF2" w:tentative="1">
      <w:start w:val="1"/>
      <w:numFmt w:val="bullet"/>
      <w:lvlText w:val=""/>
      <w:lvlJc w:val="left"/>
      <w:pPr>
        <w:tabs>
          <w:tab w:val="num" w:pos="6480"/>
        </w:tabs>
        <w:ind w:left="6480" w:hanging="360"/>
      </w:pPr>
      <w:rPr>
        <w:rFonts w:ascii="Wingdings" w:hAnsi="Wingdings" w:hint="default"/>
      </w:rPr>
    </w:lvl>
  </w:abstractNum>
  <w:abstractNum w:abstractNumId="5">
    <w:nsid w:val="250275CD"/>
    <w:multiLevelType w:val="hybridMultilevel"/>
    <w:tmpl w:val="FB1E56CC"/>
    <w:lvl w:ilvl="0" w:tplc="28BAC8BE">
      <w:start w:val="1"/>
      <w:numFmt w:val="bullet"/>
      <w:lvlText w:val=""/>
      <w:lvlJc w:val="left"/>
      <w:pPr>
        <w:tabs>
          <w:tab w:val="num" w:pos="720"/>
        </w:tabs>
        <w:ind w:left="720" w:hanging="360"/>
      </w:pPr>
      <w:rPr>
        <w:rFonts w:ascii="Wingdings" w:hAnsi="Wingdings" w:hint="default"/>
      </w:rPr>
    </w:lvl>
    <w:lvl w:ilvl="1" w:tplc="B2EC7830" w:tentative="1">
      <w:start w:val="1"/>
      <w:numFmt w:val="bullet"/>
      <w:lvlText w:val=""/>
      <w:lvlJc w:val="left"/>
      <w:pPr>
        <w:tabs>
          <w:tab w:val="num" w:pos="1440"/>
        </w:tabs>
        <w:ind w:left="1440" w:hanging="360"/>
      </w:pPr>
      <w:rPr>
        <w:rFonts w:ascii="Wingdings" w:hAnsi="Wingdings" w:hint="default"/>
      </w:rPr>
    </w:lvl>
    <w:lvl w:ilvl="2" w:tplc="2DF8DE58" w:tentative="1">
      <w:start w:val="1"/>
      <w:numFmt w:val="bullet"/>
      <w:lvlText w:val=""/>
      <w:lvlJc w:val="left"/>
      <w:pPr>
        <w:tabs>
          <w:tab w:val="num" w:pos="2160"/>
        </w:tabs>
        <w:ind w:left="2160" w:hanging="360"/>
      </w:pPr>
      <w:rPr>
        <w:rFonts w:ascii="Wingdings" w:hAnsi="Wingdings" w:hint="default"/>
      </w:rPr>
    </w:lvl>
    <w:lvl w:ilvl="3" w:tplc="8D7C3B4C" w:tentative="1">
      <w:start w:val="1"/>
      <w:numFmt w:val="bullet"/>
      <w:lvlText w:val=""/>
      <w:lvlJc w:val="left"/>
      <w:pPr>
        <w:tabs>
          <w:tab w:val="num" w:pos="2880"/>
        </w:tabs>
        <w:ind w:left="2880" w:hanging="360"/>
      </w:pPr>
      <w:rPr>
        <w:rFonts w:ascii="Wingdings" w:hAnsi="Wingdings" w:hint="default"/>
      </w:rPr>
    </w:lvl>
    <w:lvl w:ilvl="4" w:tplc="2FD8DBDA" w:tentative="1">
      <w:start w:val="1"/>
      <w:numFmt w:val="bullet"/>
      <w:lvlText w:val=""/>
      <w:lvlJc w:val="left"/>
      <w:pPr>
        <w:tabs>
          <w:tab w:val="num" w:pos="3600"/>
        </w:tabs>
        <w:ind w:left="3600" w:hanging="360"/>
      </w:pPr>
      <w:rPr>
        <w:rFonts w:ascii="Wingdings" w:hAnsi="Wingdings" w:hint="default"/>
      </w:rPr>
    </w:lvl>
    <w:lvl w:ilvl="5" w:tplc="D41CDFDC" w:tentative="1">
      <w:start w:val="1"/>
      <w:numFmt w:val="bullet"/>
      <w:lvlText w:val=""/>
      <w:lvlJc w:val="left"/>
      <w:pPr>
        <w:tabs>
          <w:tab w:val="num" w:pos="4320"/>
        </w:tabs>
        <w:ind w:left="4320" w:hanging="360"/>
      </w:pPr>
      <w:rPr>
        <w:rFonts w:ascii="Wingdings" w:hAnsi="Wingdings" w:hint="default"/>
      </w:rPr>
    </w:lvl>
    <w:lvl w:ilvl="6" w:tplc="BCCC7D24" w:tentative="1">
      <w:start w:val="1"/>
      <w:numFmt w:val="bullet"/>
      <w:lvlText w:val=""/>
      <w:lvlJc w:val="left"/>
      <w:pPr>
        <w:tabs>
          <w:tab w:val="num" w:pos="5040"/>
        </w:tabs>
        <w:ind w:left="5040" w:hanging="360"/>
      </w:pPr>
      <w:rPr>
        <w:rFonts w:ascii="Wingdings" w:hAnsi="Wingdings" w:hint="default"/>
      </w:rPr>
    </w:lvl>
    <w:lvl w:ilvl="7" w:tplc="583E95AC" w:tentative="1">
      <w:start w:val="1"/>
      <w:numFmt w:val="bullet"/>
      <w:lvlText w:val=""/>
      <w:lvlJc w:val="left"/>
      <w:pPr>
        <w:tabs>
          <w:tab w:val="num" w:pos="5760"/>
        </w:tabs>
        <w:ind w:left="5760" w:hanging="360"/>
      </w:pPr>
      <w:rPr>
        <w:rFonts w:ascii="Wingdings" w:hAnsi="Wingdings" w:hint="default"/>
      </w:rPr>
    </w:lvl>
    <w:lvl w:ilvl="8" w:tplc="870C6C92" w:tentative="1">
      <w:start w:val="1"/>
      <w:numFmt w:val="bullet"/>
      <w:lvlText w:val=""/>
      <w:lvlJc w:val="left"/>
      <w:pPr>
        <w:tabs>
          <w:tab w:val="num" w:pos="6480"/>
        </w:tabs>
        <w:ind w:left="6480" w:hanging="360"/>
      </w:pPr>
      <w:rPr>
        <w:rFonts w:ascii="Wingdings" w:hAnsi="Wingdings" w:hint="default"/>
      </w:rPr>
    </w:lvl>
  </w:abstractNum>
  <w:abstractNum w:abstractNumId="6">
    <w:nsid w:val="352A4387"/>
    <w:multiLevelType w:val="hybridMultilevel"/>
    <w:tmpl w:val="CB784BEC"/>
    <w:lvl w:ilvl="0" w:tplc="4D3A29CC">
      <w:start w:val="1"/>
      <w:numFmt w:val="bullet"/>
      <w:lvlText w:val=""/>
      <w:lvlJc w:val="left"/>
      <w:pPr>
        <w:tabs>
          <w:tab w:val="num" w:pos="720"/>
        </w:tabs>
        <w:ind w:left="720" w:hanging="360"/>
      </w:pPr>
      <w:rPr>
        <w:rFonts w:ascii="Wingdings" w:hAnsi="Wingdings" w:hint="default"/>
      </w:rPr>
    </w:lvl>
    <w:lvl w:ilvl="1" w:tplc="3D8EEFD0" w:tentative="1">
      <w:start w:val="1"/>
      <w:numFmt w:val="bullet"/>
      <w:lvlText w:val="•"/>
      <w:lvlJc w:val="left"/>
      <w:pPr>
        <w:tabs>
          <w:tab w:val="num" w:pos="1440"/>
        </w:tabs>
        <w:ind w:left="1440" w:hanging="360"/>
      </w:pPr>
      <w:rPr>
        <w:rFonts w:ascii="Arial" w:hAnsi="Arial" w:hint="default"/>
      </w:rPr>
    </w:lvl>
    <w:lvl w:ilvl="2" w:tplc="9C7CC0E2" w:tentative="1">
      <w:start w:val="1"/>
      <w:numFmt w:val="bullet"/>
      <w:lvlText w:val="•"/>
      <w:lvlJc w:val="left"/>
      <w:pPr>
        <w:tabs>
          <w:tab w:val="num" w:pos="2160"/>
        </w:tabs>
        <w:ind w:left="2160" w:hanging="360"/>
      </w:pPr>
      <w:rPr>
        <w:rFonts w:ascii="Arial" w:hAnsi="Arial" w:hint="default"/>
      </w:rPr>
    </w:lvl>
    <w:lvl w:ilvl="3" w:tplc="13B8E8BA" w:tentative="1">
      <w:start w:val="1"/>
      <w:numFmt w:val="bullet"/>
      <w:lvlText w:val="•"/>
      <w:lvlJc w:val="left"/>
      <w:pPr>
        <w:tabs>
          <w:tab w:val="num" w:pos="2880"/>
        </w:tabs>
        <w:ind w:left="2880" w:hanging="360"/>
      </w:pPr>
      <w:rPr>
        <w:rFonts w:ascii="Arial" w:hAnsi="Arial" w:hint="default"/>
      </w:rPr>
    </w:lvl>
    <w:lvl w:ilvl="4" w:tplc="B37AF0B6" w:tentative="1">
      <w:start w:val="1"/>
      <w:numFmt w:val="bullet"/>
      <w:lvlText w:val="•"/>
      <w:lvlJc w:val="left"/>
      <w:pPr>
        <w:tabs>
          <w:tab w:val="num" w:pos="3600"/>
        </w:tabs>
        <w:ind w:left="3600" w:hanging="360"/>
      </w:pPr>
      <w:rPr>
        <w:rFonts w:ascii="Arial" w:hAnsi="Arial" w:hint="default"/>
      </w:rPr>
    </w:lvl>
    <w:lvl w:ilvl="5" w:tplc="1CD0D952" w:tentative="1">
      <w:start w:val="1"/>
      <w:numFmt w:val="bullet"/>
      <w:lvlText w:val="•"/>
      <w:lvlJc w:val="left"/>
      <w:pPr>
        <w:tabs>
          <w:tab w:val="num" w:pos="4320"/>
        </w:tabs>
        <w:ind w:left="4320" w:hanging="360"/>
      </w:pPr>
      <w:rPr>
        <w:rFonts w:ascii="Arial" w:hAnsi="Arial" w:hint="default"/>
      </w:rPr>
    </w:lvl>
    <w:lvl w:ilvl="6" w:tplc="C758FDBE" w:tentative="1">
      <w:start w:val="1"/>
      <w:numFmt w:val="bullet"/>
      <w:lvlText w:val="•"/>
      <w:lvlJc w:val="left"/>
      <w:pPr>
        <w:tabs>
          <w:tab w:val="num" w:pos="5040"/>
        </w:tabs>
        <w:ind w:left="5040" w:hanging="360"/>
      </w:pPr>
      <w:rPr>
        <w:rFonts w:ascii="Arial" w:hAnsi="Arial" w:hint="default"/>
      </w:rPr>
    </w:lvl>
    <w:lvl w:ilvl="7" w:tplc="F2D0CA9A" w:tentative="1">
      <w:start w:val="1"/>
      <w:numFmt w:val="bullet"/>
      <w:lvlText w:val="•"/>
      <w:lvlJc w:val="left"/>
      <w:pPr>
        <w:tabs>
          <w:tab w:val="num" w:pos="5760"/>
        </w:tabs>
        <w:ind w:left="5760" w:hanging="360"/>
      </w:pPr>
      <w:rPr>
        <w:rFonts w:ascii="Arial" w:hAnsi="Arial" w:hint="default"/>
      </w:rPr>
    </w:lvl>
    <w:lvl w:ilvl="8" w:tplc="FB00CDD2" w:tentative="1">
      <w:start w:val="1"/>
      <w:numFmt w:val="bullet"/>
      <w:lvlText w:val="•"/>
      <w:lvlJc w:val="left"/>
      <w:pPr>
        <w:tabs>
          <w:tab w:val="num" w:pos="6480"/>
        </w:tabs>
        <w:ind w:left="6480" w:hanging="360"/>
      </w:pPr>
      <w:rPr>
        <w:rFonts w:ascii="Arial" w:hAnsi="Arial" w:hint="default"/>
      </w:rPr>
    </w:lvl>
  </w:abstractNum>
  <w:abstractNum w:abstractNumId="7">
    <w:nsid w:val="3A883430"/>
    <w:multiLevelType w:val="hybridMultilevel"/>
    <w:tmpl w:val="5BDA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101392"/>
    <w:multiLevelType w:val="hybridMultilevel"/>
    <w:tmpl w:val="E5CC44DE"/>
    <w:lvl w:ilvl="0" w:tplc="4D3A29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5E3C42"/>
    <w:multiLevelType w:val="hybridMultilevel"/>
    <w:tmpl w:val="03BA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717910"/>
    <w:multiLevelType w:val="hybridMultilevel"/>
    <w:tmpl w:val="71066C86"/>
    <w:lvl w:ilvl="0" w:tplc="4D3A29CC">
      <w:start w:val="1"/>
      <w:numFmt w:val="bullet"/>
      <w:lvlText w:val=""/>
      <w:lvlJc w:val="left"/>
      <w:pPr>
        <w:tabs>
          <w:tab w:val="num" w:pos="720"/>
        </w:tabs>
        <w:ind w:left="720" w:hanging="360"/>
      </w:pPr>
      <w:rPr>
        <w:rFonts w:ascii="Wingdings" w:hAnsi="Wingdings" w:hint="default"/>
      </w:rPr>
    </w:lvl>
    <w:lvl w:ilvl="1" w:tplc="32A8B558" w:tentative="1">
      <w:start w:val="1"/>
      <w:numFmt w:val="bullet"/>
      <w:lvlText w:val="•"/>
      <w:lvlJc w:val="left"/>
      <w:pPr>
        <w:tabs>
          <w:tab w:val="num" w:pos="1440"/>
        </w:tabs>
        <w:ind w:left="1440" w:hanging="360"/>
      </w:pPr>
      <w:rPr>
        <w:rFonts w:ascii="Arial" w:hAnsi="Arial" w:hint="default"/>
      </w:rPr>
    </w:lvl>
    <w:lvl w:ilvl="2" w:tplc="9E9E8AC2" w:tentative="1">
      <w:start w:val="1"/>
      <w:numFmt w:val="bullet"/>
      <w:lvlText w:val="•"/>
      <w:lvlJc w:val="left"/>
      <w:pPr>
        <w:tabs>
          <w:tab w:val="num" w:pos="2160"/>
        </w:tabs>
        <w:ind w:left="2160" w:hanging="360"/>
      </w:pPr>
      <w:rPr>
        <w:rFonts w:ascii="Arial" w:hAnsi="Arial" w:hint="default"/>
      </w:rPr>
    </w:lvl>
    <w:lvl w:ilvl="3" w:tplc="A162D700" w:tentative="1">
      <w:start w:val="1"/>
      <w:numFmt w:val="bullet"/>
      <w:lvlText w:val="•"/>
      <w:lvlJc w:val="left"/>
      <w:pPr>
        <w:tabs>
          <w:tab w:val="num" w:pos="2880"/>
        </w:tabs>
        <w:ind w:left="2880" w:hanging="360"/>
      </w:pPr>
      <w:rPr>
        <w:rFonts w:ascii="Arial" w:hAnsi="Arial" w:hint="default"/>
      </w:rPr>
    </w:lvl>
    <w:lvl w:ilvl="4" w:tplc="CEDED668" w:tentative="1">
      <w:start w:val="1"/>
      <w:numFmt w:val="bullet"/>
      <w:lvlText w:val="•"/>
      <w:lvlJc w:val="left"/>
      <w:pPr>
        <w:tabs>
          <w:tab w:val="num" w:pos="3600"/>
        </w:tabs>
        <w:ind w:left="3600" w:hanging="360"/>
      </w:pPr>
      <w:rPr>
        <w:rFonts w:ascii="Arial" w:hAnsi="Arial" w:hint="default"/>
      </w:rPr>
    </w:lvl>
    <w:lvl w:ilvl="5" w:tplc="12BAE90C" w:tentative="1">
      <w:start w:val="1"/>
      <w:numFmt w:val="bullet"/>
      <w:lvlText w:val="•"/>
      <w:lvlJc w:val="left"/>
      <w:pPr>
        <w:tabs>
          <w:tab w:val="num" w:pos="4320"/>
        </w:tabs>
        <w:ind w:left="4320" w:hanging="360"/>
      </w:pPr>
      <w:rPr>
        <w:rFonts w:ascii="Arial" w:hAnsi="Arial" w:hint="default"/>
      </w:rPr>
    </w:lvl>
    <w:lvl w:ilvl="6" w:tplc="31CCB7F4" w:tentative="1">
      <w:start w:val="1"/>
      <w:numFmt w:val="bullet"/>
      <w:lvlText w:val="•"/>
      <w:lvlJc w:val="left"/>
      <w:pPr>
        <w:tabs>
          <w:tab w:val="num" w:pos="5040"/>
        </w:tabs>
        <w:ind w:left="5040" w:hanging="360"/>
      </w:pPr>
      <w:rPr>
        <w:rFonts w:ascii="Arial" w:hAnsi="Arial" w:hint="default"/>
      </w:rPr>
    </w:lvl>
    <w:lvl w:ilvl="7" w:tplc="7BE0B426" w:tentative="1">
      <w:start w:val="1"/>
      <w:numFmt w:val="bullet"/>
      <w:lvlText w:val="•"/>
      <w:lvlJc w:val="left"/>
      <w:pPr>
        <w:tabs>
          <w:tab w:val="num" w:pos="5760"/>
        </w:tabs>
        <w:ind w:left="5760" w:hanging="360"/>
      </w:pPr>
      <w:rPr>
        <w:rFonts w:ascii="Arial" w:hAnsi="Arial" w:hint="default"/>
      </w:rPr>
    </w:lvl>
    <w:lvl w:ilvl="8" w:tplc="83166E96" w:tentative="1">
      <w:start w:val="1"/>
      <w:numFmt w:val="bullet"/>
      <w:lvlText w:val="•"/>
      <w:lvlJc w:val="left"/>
      <w:pPr>
        <w:tabs>
          <w:tab w:val="num" w:pos="6480"/>
        </w:tabs>
        <w:ind w:left="6480" w:hanging="360"/>
      </w:pPr>
      <w:rPr>
        <w:rFonts w:ascii="Arial" w:hAnsi="Arial" w:hint="default"/>
      </w:rPr>
    </w:lvl>
  </w:abstractNum>
  <w:abstractNum w:abstractNumId="11">
    <w:nsid w:val="682643A4"/>
    <w:multiLevelType w:val="hybridMultilevel"/>
    <w:tmpl w:val="6A5C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1A7A34"/>
    <w:multiLevelType w:val="hybridMultilevel"/>
    <w:tmpl w:val="BC0C88EE"/>
    <w:lvl w:ilvl="0" w:tplc="876EEB0E">
      <w:start w:val="1"/>
      <w:numFmt w:val="bullet"/>
      <w:lvlText w:val="•"/>
      <w:lvlJc w:val="left"/>
      <w:pPr>
        <w:tabs>
          <w:tab w:val="num" w:pos="720"/>
        </w:tabs>
        <w:ind w:left="720" w:hanging="360"/>
      </w:pPr>
      <w:rPr>
        <w:rFonts w:ascii="Arial" w:hAnsi="Arial" w:hint="default"/>
      </w:rPr>
    </w:lvl>
    <w:lvl w:ilvl="1" w:tplc="3D8EEFD0" w:tentative="1">
      <w:start w:val="1"/>
      <w:numFmt w:val="bullet"/>
      <w:lvlText w:val="•"/>
      <w:lvlJc w:val="left"/>
      <w:pPr>
        <w:tabs>
          <w:tab w:val="num" w:pos="1440"/>
        </w:tabs>
        <w:ind w:left="1440" w:hanging="360"/>
      </w:pPr>
      <w:rPr>
        <w:rFonts w:ascii="Arial" w:hAnsi="Arial" w:hint="default"/>
      </w:rPr>
    </w:lvl>
    <w:lvl w:ilvl="2" w:tplc="9C7CC0E2" w:tentative="1">
      <w:start w:val="1"/>
      <w:numFmt w:val="bullet"/>
      <w:lvlText w:val="•"/>
      <w:lvlJc w:val="left"/>
      <w:pPr>
        <w:tabs>
          <w:tab w:val="num" w:pos="2160"/>
        </w:tabs>
        <w:ind w:left="2160" w:hanging="360"/>
      </w:pPr>
      <w:rPr>
        <w:rFonts w:ascii="Arial" w:hAnsi="Arial" w:hint="default"/>
      </w:rPr>
    </w:lvl>
    <w:lvl w:ilvl="3" w:tplc="13B8E8BA" w:tentative="1">
      <w:start w:val="1"/>
      <w:numFmt w:val="bullet"/>
      <w:lvlText w:val="•"/>
      <w:lvlJc w:val="left"/>
      <w:pPr>
        <w:tabs>
          <w:tab w:val="num" w:pos="2880"/>
        </w:tabs>
        <w:ind w:left="2880" w:hanging="360"/>
      </w:pPr>
      <w:rPr>
        <w:rFonts w:ascii="Arial" w:hAnsi="Arial" w:hint="default"/>
      </w:rPr>
    </w:lvl>
    <w:lvl w:ilvl="4" w:tplc="B37AF0B6" w:tentative="1">
      <w:start w:val="1"/>
      <w:numFmt w:val="bullet"/>
      <w:lvlText w:val="•"/>
      <w:lvlJc w:val="left"/>
      <w:pPr>
        <w:tabs>
          <w:tab w:val="num" w:pos="3600"/>
        </w:tabs>
        <w:ind w:left="3600" w:hanging="360"/>
      </w:pPr>
      <w:rPr>
        <w:rFonts w:ascii="Arial" w:hAnsi="Arial" w:hint="default"/>
      </w:rPr>
    </w:lvl>
    <w:lvl w:ilvl="5" w:tplc="1CD0D952" w:tentative="1">
      <w:start w:val="1"/>
      <w:numFmt w:val="bullet"/>
      <w:lvlText w:val="•"/>
      <w:lvlJc w:val="left"/>
      <w:pPr>
        <w:tabs>
          <w:tab w:val="num" w:pos="4320"/>
        </w:tabs>
        <w:ind w:left="4320" w:hanging="360"/>
      </w:pPr>
      <w:rPr>
        <w:rFonts w:ascii="Arial" w:hAnsi="Arial" w:hint="default"/>
      </w:rPr>
    </w:lvl>
    <w:lvl w:ilvl="6" w:tplc="C758FDBE" w:tentative="1">
      <w:start w:val="1"/>
      <w:numFmt w:val="bullet"/>
      <w:lvlText w:val="•"/>
      <w:lvlJc w:val="left"/>
      <w:pPr>
        <w:tabs>
          <w:tab w:val="num" w:pos="5040"/>
        </w:tabs>
        <w:ind w:left="5040" w:hanging="360"/>
      </w:pPr>
      <w:rPr>
        <w:rFonts w:ascii="Arial" w:hAnsi="Arial" w:hint="default"/>
      </w:rPr>
    </w:lvl>
    <w:lvl w:ilvl="7" w:tplc="F2D0CA9A" w:tentative="1">
      <w:start w:val="1"/>
      <w:numFmt w:val="bullet"/>
      <w:lvlText w:val="•"/>
      <w:lvlJc w:val="left"/>
      <w:pPr>
        <w:tabs>
          <w:tab w:val="num" w:pos="5760"/>
        </w:tabs>
        <w:ind w:left="5760" w:hanging="360"/>
      </w:pPr>
      <w:rPr>
        <w:rFonts w:ascii="Arial" w:hAnsi="Arial" w:hint="default"/>
      </w:rPr>
    </w:lvl>
    <w:lvl w:ilvl="8" w:tplc="FB00CDD2" w:tentative="1">
      <w:start w:val="1"/>
      <w:numFmt w:val="bullet"/>
      <w:lvlText w:val="•"/>
      <w:lvlJc w:val="left"/>
      <w:pPr>
        <w:tabs>
          <w:tab w:val="num" w:pos="6480"/>
        </w:tabs>
        <w:ind w:left="6480" w:hanging="360"/>
      </w:pPr>
      <w:rPr>
        <w:rFonts w:ascii="Arial" w:hAnsi="Arial" w:hint="default"/>
      </w:rPr>
    </w:lvl>
  </w:abstractNum>
  <w:abstractNum w:abstractNumId="13">
    <w:nsid w:val="6F554DEF"/>
    <w:multiLevelType w:val="hybridMultilevel"/>
    <w:tmpl w:val="442242FE"/>
    <w:lvl w:ilvl="0" w:tplc="88D24916">
      <w:start w:val="1"/>
      <w:numFmt w:val="bullet"/>
      <w:lvlText w:val="•"/>
      <w:lvlJc w:val="left"/>
      <w:pPr>
        <w:tabs>
          <w:tab w:val="num" w:pos="720"/>
        </w:tabs>
        <w:ind w:left="720" w:hanging="360"/>
      </w:pPr>
      <w:rPr>
        <w:rFonts w:ascii="Arial" w:hAnsi="Arial" w:hint="default"/>
      </w:rPr>
    </w:lvl>
    <w:lvl w:ilvl="1" w:tplc="32A8B558" w:tentative="1">
      <w:start w:val="1"/>
      <w:numFmt w:val="bullet"/>
      <w:lvlText w:val="•"/>
      <w:lvlJc w:val="left"/>
      <w:pPr>
        <w:tabs>
          <w:tab w:val="num" w:pos="1440"/>
        </w:tabs>
        <w:ind w:left="1440" w:hanging="360"/>
      </w:pPr>
      <w:rPr>
        <w:rFonts w:ascii="Arial" w:hAnsi="Arial" w:hint="default"/>
      </w:rPr>
    </w:lvl>
    <w:lvl w:ilvl="2" w:tplc="9E9E8AC2" w:tentative="1">
      <w:start w:val="1"/>
      <w:numFmt w:val="bullet"/>
      <w:lvlText w:val="•"/>
      <w:lvlJc w:val="left"/>
      <w:pPr>
        <w:tabs>
          <w:tab w:val="num" w:pos="2160"/>
        </w:tabs>
        <w:ind w:left="2160" w:hanging="360"/>
      </w:pPr>
      <w:rPr>
        <w:rFonts w:ascii="Arial" w:hAnsi="Arial" w:hint="default"/>
      </w:rPr>
    </w:lvl>
    <w:lvl w:ilvl="3" w:tplc="A162D700" w:tentative="1">
      <w:start w:val="1"/>
      <w:numFmt w:val="bullet"/>
      <w:lvlText w:val="•"/>
      <w:lvlJc w:val="left"/>
      <w:pPr>
        <w:tabs>
          <w:tab w:val="num" w:pos="2880"/>
        </w:tabs>
        <w:ind w:left="2880" w:hanging="360"/>
      </w:pPr>
      <w:rPr>
        <w:rFonts w:ascii="Arial" w:hAnsi="Arial" w:hint="default"/>
      </w:rPr>
    </w:lvl>
    <w:lvl w:ilvl="4" w:tplc="CEDED668" w:tentative="1">
      <w:start w:val="1"/>
      <w:numFmt w:val="bullet"/>
      <w:lvlText w:val="•"/>
      <w:lvlJc w:val="left"/>
      <w:pPr>
        <w:tabs>
          <w:tab w:val="num" w:pos="3600"/>
        </w:tabs>
        <w:ind w:left="3600" w:hanging="360"/>
      </w:pPr>
      <w:rPr>
        <w:rFonts w:ascii="Arial" w:hAnsi="Arial" w:hint="default"/>
      </w:rPr>
    </w:lvl>
    <w:lvl w:ilvl="5" w:tplc="12BAE90C" w:tentative="1">
      <w:start w:val="1"/>
      <w:numFmt w:val="bullet"/>
      <w:lvlText w:val="•"/>
      <w:lvlJc w:val="left"/>
      <w:pPr>
        <w:tabs>
          <w:tab w:val="num" w:pos="4320"/>
        </w:tabs>
        <w:ind w:left="4320" w:hanging="360"/>
      </w:pPr>
      <w:rPr>
        <w:rFonts w:ascii="Arial" w:hAnsi="Arial" w:hint="default"/>
      </w:rPr>
    </w:lvl>
    <w:lvl w:ilvl="6" w:tplc="31CCB7F4" w:tentative="1">
      <w:start w:val="1"/>
      <w:numFmt w:val="bullet"/>
      <w:lvlText w:val="•"/>
      <w:lvlJc w:val="left"/>
      <w:pPr>
        <w:tabs>
          <w:tab w:val="num" w:pos="5040"/>
        </w:tabs>
        <w:ind w:left="5040" w:hanging="360"/>
      </w:pPr>
      <w:rPr>
        <w:rFonts w:ascii="Arial" w:hAnsi="Arial" w:hint="default"/>
      </w:rPr>
    </w:lvl>
    <w:lvl w:ilvl="7" w:tplc="7BE0B426" w:tentative="1">
      <w:start w:val="1"/>
      <w:numFmt w:val="bullet"/>
      <w:lvlText w:val="•"/>
      <w:lvlJc w:val="left"/>
      <w:pPr>
        <w:tabs>
          <w:tab w:val="num" w:pos="5760"/>
        </w:tabs>
        <w:ind w:left="5760" w:hanging="360"/>
      </w:pPr>
      <w:rPr>
        <w:rFonts w:ascii="Arial" w:hAnsi="Arial" w:hint="default"/>
      </w:rPr>
    </w:lvl>
    <w:lvl w:ilvl="8" w:tplc="83166E96" w:tentative="1">
      <w:start w:val="1"/>
      <w:numFmt w:val="bullet"/>
      <w:lvlText w:val="•"/>
      <w:lvlJc w:val="left"/>
      <w:pPr>
        <w:tabs>
          <w:tab w:val="num" w:pos="6480"/>
        </w:tabs>
        <w:ind w:left="6480" w:hanging="360"/>
      </w:pPr>
      <w:rPr>
        <w:rFonts w:ascii="Arial" w:hAnsi="Arial" w:hint="default"/>
      </w:rPr>
    </w:lvl>
  </w:abstractNum>
  <w:abstractNum w:abstractNumId="14">
    <w:nsid w:val="7E351E72"/>
    <w:multiLevelType w:val="hybridMultilevel"/>
    <w:tmpl w:val="732E4FA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12"/>
  </w:num>
  <w:num w:numId="4">
    <w:abstractNumId w:val="5"/>
  </w:num>
  <w:num w:numId="5">
    <w:abstractNumId w:val="14"/>
  </w:num>
  <w:num w:numId="6">
    <w:abstractNumId w:val="11"/>
  </w:num>
  <w:num w:numId="7">
    <w:abstractNumId w:val="3"/>
  </w:num>
  <w:num w:numId="8">
    <w:abstractNumId w:val="7"/>
  </w:num>
  <w:num w:numId="9">
    <w:abstractNumId w:val="10"/>
  </w:num>
  <w:num w:numId="10">
    <w:abstractNumId w:val="2"/>
  </w:num>
  <w:num w:numId="11">
    <w:abstractNumId w:val="6"/>
  </w:num>
  <w:num w:numId="12">
    <w:abstractNumId w:val="1"/>
  </w:num>
  <w:num w:numId="13">
    <w:abstractNumId w:val="8"/>
  </w:num>
  <w:num w:numId="14">
    <w:abstractNumId w:val="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displayVerticalDrawingGridEvery w:val="2"/>
  <w:characterSpacingControl w:val="doNotCompress"/>
  <w:compat/>
  <w:rsids>
    <w:rsidRoot w:val="003E1B5C"/>
    <w:rsid w:val="002A0B76"/>
    <w:rsid w:val="002A2B53"/>
    <w:rsid w:val="002F0FB4"/>
    <w:rsid w:val="00360A34"/>
    <w:rsid w:val="003B2E65"/>
    <w:rsid w:val="003E1B5C"/>
    <w:rsid w:val="003E6151"/>
    <w:rsid w:val="00420E35"/>
    <w:rsid w:val="00457128"/>
    <w:rsid w:val="00502F72"/>
    <w:rsid w:val="00522B8B"/>
    <w:rsid w:val="005542C9"/>
    <w:rsid w:val="005809CA"/>
    <w:rsid w:val="00582A50"/>
    <w:rsid w:val="005A6AC3"/>
    <w:rsid w:val="00633383"/>
    <w:rsid w:val="00681578"/>
    <w:rsid w:val="00724843"/>
    <w:rsid w:val="007B1F94"/>
    <w:rsid w:val="007C2927"/>
    <w:rsid w:val="00863386"/>
    <w:rsid w:val="008D2C52"/>
    <w:rsid w:val="009E670E"/>
    <w:rsid w:val="00A01DD7"/>
    <w:rsid w:val="00A16E3C"/>
    <w:rsid w:val="00A661BE"/>
    <w:rsid w:val="00AD0590"/>
    <w:rsid w:val="00AF2354"/>
    <w:rsid w:val="00B501C8"/>
    <w:rsid w:val="00BE261E"/>
    <w:rsid w:val="00CA0C5B"/>
    <w:rsid w:val="00D004A6"/>
    <w:rsid w:val="00DC6C2B"/>
    <w:rsid w:val="00E60C67"/>
    <w:rsid w:val="00ED7A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sz w:val="18"/>
        <w:szCs w:val="1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9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3E1B5C"/>
  </w:style>
  <w:style w:type="character" w:customStyle="1" w:styleId="apple-converted-space">
    <w:name w:val="apple-converted-space"/>
    <w:basedOn w:val="DefaultParagraphFont"/>
    <w:rsid w:val="003E1B5C"/>
  </w:style>
  <w:style w:type="paragraph" w:customStyle="1" w:styleId="title2">
    <w:name w:val="title2"/>
    <w:basedOn w:val="Normal"/>
    <w:rsid w:val="003E1B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rsid w:val="003E1B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E1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E1B5C"/>
    <w:rPr>
      <w:color w:val="0000FF"/>
      <w:u w:val="single"/>
    </w:rPr>
  </w:style>
  <w:style w:type="paragraph" w:styleId="BalloonText">
    <w:name w:val="Balloon Text"/>
    <w:basedOn w:val="Normal"/>
    <w:link w:val="BalloonTextChar"/>
    <w:uiPriority w:val="99"/>
    <w:semiHidden/>
    <w:unhideWhenUsed/>
    <w:rsid w:val="00724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843"/>
    <w:rPr>
      <w:rFonts w:ascii="Tahoma" w:hAnsi="Tahoma" w:cs="Tahoma"/>
      <w:sz w:val="16"/>
      <w:szCs w:val="16"/>
    </w:rPr>
  </w:style>
  <w:style w:type="paragraph" w:styleId="ListParagraph">
    <w:name w:val="List Paragraph"/>
    <w:basedOn w:val="Normal"/>
    <w:uiPriority w:val="34"/>
    <w:qFormat/>
    <w:rsid w:val="00BE261E"/>
    <w:pPr>
      <w:ind w:left="720"/>
      <w:contextualSpacing/>
    </w:pPr>
  </w:style>
</w:styles>
</file>

<file path=word/webSettings.xml><?xml version="1.0" encoding="utf-8"?>
<w:webSettings xmlns:r="http://schemas.openxmlformats.org/officeDocument/2006/relationships" xmlns:w="http://schemas.openxmlformats.org/wordprocessingml/2006/main">
  <w:divs>
    <w:div w:id="125046745">
      <w:bodyDiv w:val="1"/>
      <w:marLeft w:val="0"/>
      <w:marRight w:val="0"/>
      <w:marTop w:val="0"/>
      <w:marBottom w:val="0"/>
      <w:divBdr>
        <w:top w:val="none" w:sz="0" w:space="0" w:color="auto"/>
        <w:left w:val="none" w:sz="0" w:space="0" w:color="auto"/>
        <w:bottom w:val="none" w:sz="0" w:space="0" w:color="auto"/>
        <w:right w:val="none" w:sz="0" w:space="0" w:color="auto"/>
      </w:divBdr>
    </w:div>
    <w:div w:id="486480778">
      <w:bodyDiv w:val="1"/>
      <w:marLeft w:val="0"/>
      <w:marRight w:val="0"/>
      <w:marTop w:val="0"/>
      <w:marBottom w:val="0"/>
      <w:divBdr>
        <w:top w:val="none" w:sz="0" w:space="0" w:color="auto"/>
        <w:left w:val="none" w:sz="0" w:space="0" w:color="auto"/>
        <w:bottom w:val="none" w:sz="0" w:space="0" w:color="auto"/>
        <w:right w:val="none" w:sz="0" w:space="0" w:color="auto"/>
      </w:divBdr>
    </w:div>
    <w:div w:id="584538014">
      <w:bodyDiv w:val="1"/>
      <w:marLeft w:val="0"/>
      <w:marRight w:val="0"/>
      <w:marTop w:val="0"/>
      <w:marBottom w:val="0"/>
      <w:divBdr>
        <w:top w:val="none" w:sz="0" w:space="0" w:color="auto"/>
        <w:left w:val="none" w:sz="0" w:space="0" w:color="auto"/>
        <w:bottom w:val="none" w:sz="0" w:space="0" w:color="auto"/>
        <w:right w:val="none" w:sz="0" w:space="0" w:color="auto"/>
      </w:divBdr>
    </w:div>
    <w:div w:id="1198196897">
      <w:bodyDiv w:val="1"/>
      <w:marLeft w:val="0"/>
      <w:marRight w:val="0"/>
      <w:marTop w:val="0"/>
      <w:marBottom w:val="0"/>
      <w:divBdr>
        <w:top w:val="none" w:sz="0" w:space="0" w:color="auto"/>
        <w:left w:val="none" w:sz="0" w:space="0" w:color="auto"/>
        <w:bottom w:val="none" w:sz="0" w:space="0" w:color="auto"/>
        <w:right w:val="none" w:sz="0" w:space="0" w:color="auto"/>
      </w:divBdr>
    </w:div>
    <w:div w:id="1348872641">
      <w:bodyDiv w:val="1"/>
      <w:marLeft w:val="0"/>
      <w:marRight w:val="0"/>
      <w:marTop w:val="0"/>
      <w:marBottom w:val="0"/>
      <w:divBdr>
        <w:top w:val="none" w:sz="0" w:space="0" w:color="auto"/>
        <w:left w:val="none" w:sz="0" w:space="0" w:color="auto"/>
        <w:bottom w:val="none" w:sz="0" w:space="0" w:color="auto"/>
        <w:right w:val="none" w:sz="0" w:space="0" w:color="auto"/>
      </w:divBdr>
    </w:div>
    <w:div w:id="1429427616">
      <w:bodyDiv w:val="1"/>
      <w:marLeft w:val="0"/>
      <w:marRight w:val="0"/>
      <w:marTop w:val="0"/>
      <w:marBottom w:val="0"/>
      <w:divBdr>
        <w:top w:val="none" w:sz="0" w:space="0" w:color="auto"/>
        <w:left w:val="none" w:sz="0" w:space="0" w:color="auto"/>
        <w:bottom w:val="none" w:sz="0" w:space="0" w:color="auto"/>
        <w:right w:val="none" w:sz="0" w:space="0" w:color="auto"/>
      </w:divBdr>
    </w:div>
    <w:div w:id="1628731775">
      <w:bodyDiv w:val="1"/>
      <w:marLeft w:val="0"/>
      <w:marRight w:val="0"/>
      <w:marTop w:val="0"/>
      <w:marBottom w:val="0"/>
      <w:divBdr>
        <w:top w:val="none" w:sz="0" w:space="0" w:color="auto"/>
        <w:left w:val="none" w:sz="0" w:space="0" w:color="auto"/>
        <w:bottom w:val="none" w:sz="0" w:space="0" w:color="auto"/>
        <w:right w:val="none" w:sz="0" w:space="0" w:color="auto"/>
      </w:divBdr>
    </w:div>
    <w:div w:id="1896046658">
      <w:bodyDiv w:val="1"/>
      <w:marLeft w:val="0"/>
      <w:marRight w:val="0"/>
      <w:marTop w:val="0"/>
      <w:marBottom w:val="0"/>
      <w:divBdr>
        <w:top w:val="none" w:sz="0" w:space="0" w:color="auto"/>
        <w:left w:val="none" w:sz="0" w:space="0" w:color="auto"/>
        <w:bottom w:val="none" w:sz="0" w:space="0" w:color="auto"/>
        <w:right w:val="none" w:sz="0" w:space="0" w:color="auto"/>
      </w:divBdr>
    </w:div>
    <w:div w:id="194596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89428-5055-4A5C-9CE8-54A2282A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dc:creator>
  <cp:lastModifiedBy>Elise</cp:lastModifiedBy>
  <cp:revision>2</cp:revision>
  <dcterms:created xsi:type="dcterms:W3CDTF">2011-03-29T20:13:00Z</dcterms:created>
  <dcterms:modified xsi:type="dcterms:W3CDTF">2011-03-29T20:13:00Z</dcterms:modified>
</cp:coreProperties>
</file>